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D" w:rsidRPr="0025588B" w:rsidRDefault="006D197D" w:rsidP="00995DD9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7A" w:rsidRPr="0025588B" w:rsidRDefault="00FA717A" w:rsidP="00FA717A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8B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№ </w:t>
      </w:r>
      <w:r w:rsidR="00115B26">
        <w:rPr>
          <w:rFonts w:ascii="Times New Roman" w:hAnsi="Times New Roman" w:cs="Times New Roman"/>
          <w:b/>
          <w:bCs/>
          <w:sz w:val="24"/>
          <w:szCs w:val="24"/>
        </w:rPr>
        <w:t xml:space="preserve">ПП - </w:t>
      </w:r>
      <w:r w:rsidR="00954C04" w:rsidRPr="0025588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6448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3B77CD" w:rsidRDefault="003B77CD" w:rsidP="00115B26">
      <w:pPr>
        <w:ind w:firstLine="540"/>
        <w:jc w:val="center"/>
        <w:rPr>
          <w:b/>
        </w:rPr>
      </w:pPr>
      <w:r w:rsidRPr="0025588B">
        <w:rPr>
          <w:b/>
          <w:bCs/>
        </w:rPr>
        <w:t>о</w:t>
      </w:r>
      <w:r w:rsidR="00E03FDE" w:rsidRPr="0025588B">
        <w:rPr>
          <w:b/>
          <w:bCs/>
        </w:rPr>
        <w:t xml:space="preserve"> </w:t>
      </w:r>
      <w:r w:rsidRPr="0025588B">
        <w:rPr>
          <w:b/>
        </w:rPr>
        <w:t xml:space="preserve">содействии в поиске потенциальных иностранных </w:t>
      </w:r>
      <w:r w:rsidR="007D2778">
        <w:rPr>
          <w:b/>
        </w:rPr>
        <w:t>партнеров</w:t>
      </w:r>
    </w:p>
    <w:p w:rsidR="00115B26" w:rsidRPr="0025588B" w:rsidRDefault="00115B26" w:rsidP="00115B26">
      <w:pPr>
        <w:ind w:firstLine="540"/>
        <w:jc w:val="center"/>
        <w:rPr>
          <w:rFonts w:ascii="Verdana" w:hAnsi="Verdana"/>
          <w:b/>
        </w:rPr>
      </w:pPr>
      <w:r>
        <w:rPr>
          <w:b/>
        </w:rPr>
        <w:t>путем анализа баз</w:t>
      </w:r>
      <w:r w:rsidR="00EE3778">
        <w:rPr>
          <w:b/>
        </w:rPr>
        <w:t>ы</w:t>
      </w:r>
      <w:r>
        <w:rPr>
          <w:b/>
        </w:rPr>
        <w:t xml:space="preserve"> </w:t>
      </w:r>
      <w:r w:rsidR="00EE3778">
        <w:rPr>
          <w:b/>
        </w:rPr>
        <w:t xml:space="preserve">данных </w:t>
      </w:r>
      <w:r>
        <w:rPr>
          <w:b/>
        </w:rPr>
        <w:t>таможенной статистики</w:t>
      </w:r>
    </w:p>
    <w:p w:rsidR="00FA717A" w:rsidRPr="0025588B" w:rsidRDefault="00FA717A" w:rsidP="00AE5CE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A" w:rsidRPr="0025588B" w:rsidRDefault="009411CA" w:rsidP="00AE5CE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7A" w:rsidRPr="0025588B" w:rsidRDefault="009411CA" w:rsidP="00FA717A">
      <w:pPr>
        <w:pStyle w:val="21"/>
        <w:ind w:left="0" w:firstLine="0"/>
        <w:rPr>
          <w:szCs w:val="24"/>
        </w:rPr>
      </w:pPr>
      <w:r w:rsidRPr="0025588B">
        <w:rPr>
          <w:szCs w:val="24"/>
        </w:rPr>
        <w:t>г. Омск</w:t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  <w:t xml:space="preserve">   </w:t>
      </w:r>
      <w:r w:rsidRPr="0025588B">
        <w:rPr>
          <w:szCs w:val="24"/>
        </w:rPr>
        <w:t xml:space="preserve">      </w:t>
      </w:r>
      <w:r w:rsidR="00FA717A" w:rsidRPr="0025588B">
        <w:rPr>
          <w:szCs w:val="24"/>
        </w:rPr>
        <w:t xml:space="preserve">      </w:t>
      </w:r>
      <w:r w:rsidR="0066057D">
        <w:rPr>
          <w:szCs w:val="24"/>
        </w:rPr>
        <w:t xml:space="preserve">              «</w:t>
      </w:r>
      <w:r w:rsidR="00491044" w:rsidRPr="0025588B">
        <w:rPr>
          <w:szCs w:val="24"/>
        </w:rPr>
        <w:t>__</w:t>
      </w:r>
      <w:r w:rsidR="00FA717A" w:rsidRPr="0025588B">
        <w:rPr>
          <w:szCs w:val="24"/>
        </w:rPr>
        <w:t>»</w:t>
      </w:r>
      <w:r w:rsidR="00491044" w:rsidRPr="0025588B">
        <w:rPr>
          <w:szCs w:val="24"/>
        </w:rPr>
        <w:t>___________</w:t>
      </w:r>
      <w:r w:rsidR="00FA717A" w:rsidRPr="0025588B">
        <w:rPr>
          <w:szCs w:val="24"/>
        </w:rPr>
        <w:t>20</w:t>
      </w:r>
      <w:r w:rsidR="00F55640" w:rsidRPr="0025588B">
        <w:rPr>
          <w:szCs w:val="24"/>
        </w:rPr>
        <w:t>20</w:t>
      </w:r>
      <w:r w:rsidR="00FA717A" w:rsidRPr="0025588B">
        <w:rPr>
          <w:szCs w:val="24"/>
        </w:rPr>
        <w:t xml:space="preserve"> г.</w:t>
      </w:r>
    </w:p>
    <w:p w:rsidR="002D331B" w:rsidRPr="0025588B" w:rsidRDefault="002D331B" w:rsidP="00FA717A">
      <w:pPr>
        <w:pStyle w:val="21"/>
        <w:ind w:left="0" w:firstLine="0"/>
        <w:rPr>
          <w:szCs w:val="24"/>
        </w:rPr>
      </w:pPr>
    </w:p>
    <w:p w:rsidR="001D5120" w:rsidRPr="0025588B" w:rsidRDefault="00FA717A" w:rsidP="001D5120">
      <w:pPr>
        <w:pStyle w:val="sat"/>
        <w:ind w:firstLine="567"/>
        <w:rPr>
          <w:rFonts w:cs="Times New Roman"/>
          <w:szCs w:val="24"/>
        </w:rPr>
      </w:pPr>
      <w:r w:rsidRPr="0025588B">
        <w:rPr>
          <w:b/>
          <w:szCs w:val="24"/>
        </w:rPr>
        <w:t>Акционерное общество «Агентство развития и инвестиций Омской области»</w:t>
      </w:r>
      <w:r w:rsidRPr="0025588B">
        <w:rPr>
          <w:szCs w:val="24"/>
        </w:rPr>
        <w:t>, именуемое в дальнейшем «Агентство», в лице генерального директора Ковтуна Евгения Владимировича, действующего на основании Устава, с одной стороны</w:t>
      </w:r>
      <w:r w:rsidR="001D5120" w:rsidRPr="0025588B">
        <w:rPr>
          <w:szCs w:val="24"/>
        </w:rPr>
        <w:t xml:space="preserve">, </w:t>
      </w:r>
      <w:r w:rsidR="001D5120" w:rsidRPr="0025588B">
        <w:rPr>
          <w:rFonts w:cs="Times New Roman"/>
          <w:szCs w:val="24"/>
        </w:rPr>
        <w:t xml:space="preserve">и </w:t>
      </w:r>
    </w:p>
    <w:p w:rsidR="00FA717A" w:rsidRPr="0025588B" w:rsidRDefault="001D5120" w:rsidP="001D5120">
      <w:pPr>
        <w:ind w:firstLine="567"/>
        <w:jc w:val="both"/>
      </w:pPr>
      <w:proofErr w:type="gramStart"/>
      <w:r w:rsidRPr="0025588B">
        <w:rPr>
          <w:b/>
        </w:rPr>
        <w:t>_______________________________________________</w:t>
      </w:r>
      <w:r w:rsidRPr="0025588B">
        <w:t>, именуемое в дальнейшем «Заказчик», в лице ___________ _____________________, действующего на основании _______, с другой стороны, именуемые вместе «Стороны», согласились о нижеследующем:</w:t>
      </w:r>
      <w:proofErr w:type="gramEnd"/>
    </w:p>
    <w:p w:rsidR="00FA717A" w:rsidRPr="0025588B" w:rsidRDefault="00FA717A" w:rsidP="0025588B">
      <w:pPr>
        <w:jc w:val="both"/>
        <w:rPr>
          <w:b/>
          <w:bCs/>
        </w:rPr>
      </w:pPr>
    </w:p>
    <w:p w:rsidR="00D90B86" w:rsidRDefault="00C051FB" w:rsidP="008C134C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88B">
        <w:rPr>
          <w:rFonts w:ascii="Times New Roman" w:hAnsi="Times New Roman"/>
          <w:sz w:val="24"/>
          <w:szCs w:val="24"/>
        </w:rPr>
        <w:t xml:space="preserve">По </w:t>
      </w:r>
      <w:r w:rsidR="00425731" w:rsidRPr="0025588B">
        <w:rPr>
          <w:rFonts w:ascii="Times New Roman" w:hAnsi="Times New Roman"/>
          <w:sz w:val="24"/>
          <w:szCs w:val="24"/>
        </w:rPr>
        <w:t>настоящему</w:t>
      </w:r>
      <w:r w:rsidR="00AB3ADF" w:rsidRPr="0025588B">
        <w:rPr>
          <w:rFonts w:ascii="Times New Roman" w:hAnsi="Times New Roman"/>
          <w:sz w:val="24"/>
          <w:szCs w:val="24"/>
        </w:rPr>
        <w:t xml:space="preserve"> соглашению </w:t>
      </w:r>
      <w:r w:rsidR="00002D3A" w:rsidRPr="0025588B">
        <w:rPr>
          <w:rFonts w:ascii="Times New Roman" w:hAnsi="Times New Roman"/>
          <w:sz w:val="24"/>
          <w:szCs w:val="24"/>
        </w:rPr>
        <w:t xml:space="preserve">Агентство </w:t>
      </w:r>
      <w:r w:rsidR="009D5F85" w:rsidRPr="0025588B">
        <w:rPr>
          <w:rFonts w:ascii="Times New Roman" w:hAnsi="Times New Roman"/>
          <w:sz w:val="24"/>
          <w:szCs w:val="24"/>
        </w:rPr>
        <w:t xml:space="preserve">в интересах Заказчика </w:t>
      </w:r>
      <w:r w:rsidR="00323F12" w:rsidRPr="0025588B">
        <w:rPr>
          <w:rFonts w:ascii="Times New Roman" w:hAnsi="Times New Roman"/>
          <w:sz w:val="24"/>
          <w:szCs w:val="24"/>
        </w:rPr>
        <w:t>организует оказание услуг</w:t>
      </w:r>
      <w:r w:rsidR="004B086A" w:rsidRPr="0025588B">
        <w:rPr>
          <w:rFonts w:ascii="Times New Roman" w:hAnsi="Times New Roman"/>
          <w:sz w:val="24"/>
          <w:szCs w:val="24"/>
        </w:rPr>
        <w:t xml:space="preserve"> </w:t>
      </w:r>
      <w:r w:rsidR="0020596D" w:rsidRPr="0025588B">
        <w:rPr>
          <w:rFonts w:ascii="Times New Roman" w:hAnsi="Times New Roman"/>
          <w:sz w:val="24"/>
          <w:szCs w:val="24"/>
        </w:rPr>
        <w:t xml:space="preserve">по </w:t>
      </w:r>
      <w:r w:rsidR="000620EE" w:rsidRPr="0025588B">
        <w:rPr>
          <w:rFonts w:ascii="Times New Roman" w:hAnsi="Times New Roman"/>
          <w:sz w:val="24"/>
          <w:szCs w:val="24"/>
        </w:rPr>
        <w:t>содействи</w:t>
      </w:r>
      <w:r w:rsidR="00110D07" w:rsidRPr="0025588B">
        <w:rPr>
          <w:rFonts w:ascii="Times New Roman" w:hAnsi="Times New Roman"/>
          <w:sz w:val="24"/>
          <w:szCs w:val="24"/>
        </w:rPr>
        <w:t xml:space="preserve">ю </w:t>
      </w:r>
      <w:r w:rsidR="000620EE" w:rsidRPr="0025588B">
        <w:rPr>
          <w:rFonts w:ascii="Times New Roman" w:hAnsi="Times New Roman"/>
          <w:sz w:val="24"/>
          <w:szCs w:val="24"/>
        </w:rPr>
        <w:t>в</w:t>
      </w:r>
      <w:r w:rsidR="009C74A2" w:rsidRPr="0025588B">
        <w:rPr>
          <w:rFonts w:ascii="Times New Roman" w:hAnsi="Times New Roman"/>
          <w:sz w:val="24"/>
          <w:szCs w:val="24"/>
        </w:rPr>
        <w:t xml:space="preserve"> </w:t>
      </w:r>
      <w:r w:rsidR="00491044" w:rsidRPr="0025588B">
        <w:rPr>
          <w:rFonts w:ascii="Times New Roman" w:hAnsi="Times New Roman"/>
          <w:sz w:val="24"/>
          <w:szCs w:val="24"/>
        </w:rPr>
        <w:t>поиск</w:t>
      </w:r>
      <w:r w:rsidR="000620EE" w:rsidRPr="0025588B">
        <w:rPr>
          <w:rFonts w:ascii="Times New Roman" w:hAnsi="Times New Roman"/>
          <w:sz w:val="24"/>
          <w:szCs w:val="24"/>
        </w:rPr>
        <w:t>е</w:t>
      </w:r>
      <w:r w:rsidR="00491044" w:rsidRPr="0025588B">
        <w:rPr>
          <w:rFonts w:ascii="Times New Roman" w:hAnsi="Times New Roman"/>
          <w:sz w:val="24"/>
          <w:szCs w:val="24"/>
        </w:rPr>
        <w:t xml:space="preserve"> иностранного </w:t>
      </w:r>
      <w:r w:rsidR="002A4E69" w:rsidRPr="0025588B">
        <w:rPr>
          <w:rFonts w:ascii="Times New Roman" w:hAnsi="Times New Roman"/>
          <w:sz w:val="24"/>
          <w:szCs w:val="24"/>
        </w:rPr>
        <w:t>покупателя</w:t>
      </w:r>
      <w:r w:rsidR="00E27683" w:rsidRPr="0025588B">
        <w:rPr>
          <w:rFonts w:ascii="Times New Roman" w:hAnsi="Times New Roman"/>
          <w:sz w:val="24"/>
          <w:szCs w:val="24"/>
        </w:rPr>
        <w:t xml:space="preserve"> </w:t>
      </w:r>
      <w:r w:rsidR="00115B26">
        <w:rPr>
          <w:rFonts w:ascii="Times New Roman" w:hAnsi="Times New Roman"/>
          <w:sz w:val="24"/>
          <w:szCs w:val="24"/>
        </w:rPr>
        <w:t xml:space="preserve">путем анализа </w:t>
      </w:r>
      <w:r w:rsidR="00EE3778">
        <w:rPr>
          <w:rFonts w:ascii="Times New Roman" w:hAnsi="Times New Roman"/>
          <w:sz w:val="24"/>
          <w:szCs w:val="24"/>
        </w:rPr>
        <w:t xml:space="preserve">базы </w:t>
      </w:r>
      <w:r w:rsidR="00115B26">
        <w:rPr>
          <w:rFonts w:ascii="Times New Roman" w:hAnsi="Times New Roman"/>
          <w:sz w:val="24"/>
          <w:szCs w:val="24"/>
        </w:rPr>
        <w:t>данных таможенной статистики</w:t>
      </w:r>
      <w:r w:rsidR="00002D3A" w:rsidRPr="0025588B">
        <w:rPr>
          <w:rFonts w:ascii="Times New Roman" w:hAnsi="Times New Roman"/>
          <w:sz w:val="24"/>
          <w:szCs w:val="24"/>
        </w:rPr>
        <w:t xml:space="preserve"> и предоставляет </w:t>
      </w:r>
      <w:r w:rsidR="009D5F85" w:rsidRPr="0025588B">
        <w:rPr>
          <w:rFonts w:ascii="Times New Roman" w:hAnsi="Times New Roman"/>
          <w:sz w:val="24"/>
          <w:szCs w:val="24"/>
        </w:rPr>
        <w:t>результат</w:t>
      </w:r>
      <w:r w:rsidR="00345E7D" w:rsidRPr="0025588B">
        <w:rPr>
          <w:rFonts w:ascii="Times New Roman" w:hAnsi="Times New Roman"/>
          <w:sz w:val="24"/>
          <w:szCs w:val="24"/>
        </w:rPr>
        <w:t xml:space="preserve"> </w:t>
      </w:r>
      <w:r w:rsidR="009D5F85" w:rsidRPr="0025588B">
        <w:rPr>
          <w:rFonts w:ascii="Times New Roman" w:hAnsi="Times New Roman"/>
          <w:sz w:val="24"/>
          <w:szCs w:val="24"/>
        </w:rPr>
        <w:t>услуг</w:t>
      </w:r>
      <w:r w:rsidR="00002D3A" w:rsidRPr="0025588B">
        <w:rPr>
          <w:rFonts w:ascii="Times New Roman" w:hAnsi="Times New Roman"/>
          <w:sz w:val="24"/>
          <w:szCs w:val="24"/>
        </w:rPr>
        <w:t xml:space="preserve"> Заказчику.</w:t>
      </w:r>
    </w:p>
    <w:p w:rsidR="00EE3778" w:rsidRDefault="00EE3778" w:rsidP="00EE3778">
      <w:pPr>
        <w:pStyle w:val="a4"/>
        <w:numPr>
          <w:ilvl w:val="1"/>
          <w:numId w:val="6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E3778">
        <w:rPr>
          <w:rFonts w:ascii="Times New Roman" w:hAnsi="Times New Roman"/>
          <w:sz w:val="24"/>
          <w:szCs w:val="24"/>
        </w:rPr>
        <w:t xml:space="preserve">Анализ базы данных проводится по следующим кодам ТН </w:t>
      </w:r>
      <w:r w:rsidR="00B90355">
        <w:rPr>
          <w:rFonts w:ascii="Times New Roman" w:hAnsi="Times New Roman"/>
          <w:sz w:val="24"/>
          <w:szCs w:val="24"/>
        </w:rPr>
        <w:t xml:space="preserve">ВЭД ТС: </w:t>
      </w:r>
      <w:r w:rsidR="00B90355" w:rsidRPr="00B90355">
        <w:rPr>
          <w:rFonts w:ascii="Times New Roman" w:hAnsi="Times New Roman"/>
          <w:i/>
          <w:color w:val="FF0000"/>
          <w:sz w:val="24"/>
          <w:szCs w:val="24"/>
        </w:rPr>
        <w:t>указать код</w:t>
      </w:r>
      <w:r w:rsidRPr="00B90355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EE3778" w:rsidRPr="00EE3778" w:rsidRDefault="00EE3778" w:rsidP="000D38FA">
      <w:pPr>
        <w:pStyle w:val="a4"/>
        <w:numPr>
          <w:ilvl w:val="1"/>
          <w:numId w:val="6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иод </w:t>
      </w:r>
      <w:bookmarkEnd w:id="0"/>
      <w:r>
        <w:rPr>
          <w:rFonts w:ascii="Times New Roman" w:hAnsi="Times New Roman"/>
          <w:sz w:val="24"/>
          <w:szCs w:val="24"/>
        </w:rPr>
        <w:t>анализа данных:  ____ - ____ год</w:t>
      </w:r>
      <w:r w:rsidR="00B90355">
        <w:rPr>
          <w:rFonts w:ascii="Times New Roman" w:hAnsi="Times New Roman"/>
          <w:sz w:val="24"/>
          <w:szCs w:val="24"/>
        </w:rPr>
        <w:t>ы (максимальный период 3 года)</w:t>
      </w:r>
      <w:r>
        <w:rPr>
          <w:rFonts w:ascii="Times New Roman" w:hAnsi="Times New Roman"/>
          <w:sz w:val="24"/>
          <w:szCs w:val="24"/>
        </w:rPr>
        <w:t>.</w:t>
      </w:r>
    </w:p>
    <w:p w:rsidR="00EE3778" w:rsidRDefault="00EE3778" w:rsidP="00EE3778">
      <w:pPr>
        <w:tabs>
          <w:tab w:val="left" w:pos="567"/>
          <w:tab w:val="left" w:pos="851"/>
        </w:tabs>
        <w:jc w:val="both"/>
      </w:pPr>
      <w:r>
        <w:tab/>
        <w:t xml:space="preserve">2. </w:t>
      </w:r>
      <w:proofErr w:type="gramStart"/>
      <w:r w:rsidR="007908E7" w:rsidRPr="0025588B">
        <w:t>Услуг</w:t>
      </w:r>
      <w:r>
        <w:t>а</w:t>
      </w:r>
      <w:proofErr w:type="gramEnd"/>
      <w:r w:rsidR="007908E7" w:rsidRPr="0025588B">
        <w:t xml:space="preserve"> </w:t>
      </w:r>
      <w:r>
        <w:t>оказывается через использование закрытой специализированной базы данных таможенной статистики Российской Федерации (на основе таможенных деклараций, заполненных российскими юридическими лицами и ИП). По результатам оказания услуги Заказчик получает электронный документ, содержащий следующую информацию:</w:t>
      </w:r>
    </w:p>
    <w:p w:rsidR="0025588B" w:rsidRDefault="007908E7" w:rsidP="00EE3778">
      <w:r w:rsidRPr="0025588B">
        <w:t xml:space="preserve"> </w:t>
      </w:r>
      <w:r w:rsidR="00110D07" w:rsidRPr="0025588B">
        <w:t xml:space="preserve"> </w:t>
      </w:r>
      <w:r w:rsidR="00EE3778">
        <w:t>- наименование экспортируемой продукции (согласно указанному коду ТН ВЭД ТС);</w:t>
      </w:r>
    </w:p>
    <w:p w:rsidR="00EE3778" w:rsidRDefault="00EA2A27" w:rsidP="00EE3778">
      <w:r>
        <w:t xml:space="preserve">  </w:t>
      </w:r>
      <w:r w:rsidR="00EE3778">
        <w:t>- наименование отправителя</w:t>
      </w:r>
      <w:r w:rsidR="00830900">
        <w:t>;</w:t>
      </w:r>
    </w:p>
    <w:p w:rsidR="00EE3778" w:rsidRDefault="00EE3778" w:rsidP="00EA2A27">
      <w:pPr>
        <w:ind w:left="142"/>
      </w:pPr>
      <w:r>
        <w:t>- объем отправленной партии</w:t>
      </w:r>
      <w:r w:rsidR="00830900">
        <w:t>;</w:t>
      </w:r>
    </w:p>
    <w:p w:rsidR="00EE3778" w:rsidRDefault="00EE3778" w:rsidP="00EA2A27">
      <w:pPr>
        <w:ind w:left="142"/>
      </w:pPr>
      <w:r>
        <w:t>- цена партии</w:t>
      </w:r>
      <w:r w:rsidR="00830900">
        <w:t>;</w:t>
      </w:r>
    </w:p>
    <w:p w:rsidR="00EE3778" w:rsidRDefault="00EE3778" w:rsidP="00EA2A27">
      <w:pPr>
        <w:ind w:left="142"/>
      </w:pPr>
      <w:r>
        <w:t>- наименование и страна зарубежного получателя</w:t>
      </w:r>
      <w:r w:rsidR="00830900">
        <w:t>;</w:t>
      </w:r>
    </w:p>
    <w:p w:rsidR="00EE3778" w:rsidRDefault="00830900" w:rsidP="00EA2A27">
      <w:pPr>
        <w:ind w:left="142"/>
      </w:pPr>
      <w:r>
        <w:t>- адрес з</w:t>
      </w:r>
      <w:r w:rsidR="00EE3778">
        <w:t>арубежного получателя</w:t>
      </w:r>
      <w:r>
        <w:t>.</w:t>
      </w:r>
    </w:p>
    <w:p w:rsidR="007908E7" w:rsidRPr="0025588B" w:rsidRDefault="007908E7" w:rsidP="000A7708">
      <w:pPr>
        <w:tabs>
          <w:tab w:val="left" w:pos="567"/>
          <w:tab w:val="left" w:pos="851"/>
        </w:tabs>
        <w:jc w:val="both"/>
      </w:pPr>
    </w:p>
    <w:p w:rsidR="009411CA" w:rsidRPr="0025588B" w:rsidRDefault="007B2BDD" w:rsidP="0025588B">
      <w:pPr>
        <w:ind w:firstLine="567"/>
        <w:jc w:val="both"/>
      </w:pPr>
      <w:r w:rsidRPr="0025588B">
        <w:t>3</w:t>
      </w:r>
      <w:r w:rsidR="00D90B86" w:rsidRPr="0025588B">
        <w:t>. Заказчик подтверждает, что оказание услуг, названных в п. 1 соглашения необходимо для развития экспортной деятельности и продвижения Заказчиком своей продукции на зарубежные рынки сбыта.</w:t>
      </w:r>
    </w:p>
    <w:p w:rsidR="00491044" w:rsidRPr="0025588B" w:rsidRDefault="007B2BDD" w:rsidP="0025588B">
      <w:pPr>
        <w:ind w:firstLine="567"/>
        <w:jc w:val="both"/>
      </w:pPr>
      <w:r w:rsidRPr="0025588B">
        <w:t>4</w:t>
      </w:r>
      <w:r w:rsidR="00491044" w:rsidRPr="0025588B">
        <w:t xml:space="preserve">. </w:t>
      </w:r>
      <w:r w:rsidR="00491044" w:rsidRPr="0025588B">
        <w:rPr>
          <w:bCs/>
        </w:rPr>
        <w:t>Заказчик своевременно предоставляет</w:t>
      </w:r>
      <w:r w:rsidR="00491044" w:rsidRPr="0025588B">
        <w:t xml:space="preserve"> информацию, необходимую для оказания услуг (далее – информация)</w:t>
      </w:r>
      <w:r w:rsidR="00325747">
        <w:t>.</w:t>
      </w:r>
    </w:p>
    <w:p w:rsidR="003B54B5" w:rsidRPr="0025588B" w:rsidRDefault="000F3010" w:rsidP="003B54B5">
      <w:pPr>
        <w:ind w:firstLine="540"/>
        <w:jc w:val="both"/>
        <w:rPr>
          <w:rFonts w:ascii="Verdana" w:hAnsi="Verdana"/>
        </w:rPr>
      </w:pPr>
      <w:r w:rsidRPr="0025588B">
        <w:rPr>
          <w:bCs/>
        </w:rPr>
        <w:t>5</w:t>
      </w:r>
      <w:r w:rsidR="00491044" w:rsidRPr="0025588B">
        <w:rPr>
          <w:bCs/>
        </w:rPr>
        <w:t xml:space="preserve">. </w:t>
      </w:r>
      <w:r w:rsidR="003B54B5" w:rsidRPr="0025588B">
        <w:t xml:space="preserve">Агентство в течение 5 (пяти) рабочих дней </w:t>
      </w:r>
      <w:proofErr w:type="gramStart"/>
      <w:r w:rsidR="003B54B5" w:rsidRPr="0025588B">
        <w:t xml:space="preserve">с даты </w:t>
      </w:r>
      <w:r w:rsidR="007F22CD" w:rsidRPr="0025588B">
        <w:t>подписания</w:t>
      </w:r>
      <w:proofErr w:type="gramEnd"/>
      <w:r w:rsidR="007F22CD" w:rsidRPr="0025588B">
        <w:t xml:space="preserve"> настоящего </w:t>
      </w:r>
      <w:r w:rsidRPr="0025588B">
        <w:t>С</w:t>
      </w:r>
      <w:r w:rsidR="007F22CD" w:rsidRPr="0025588B">
        <w:t>оглашения</w:t>
      </w:r>
      <w:r w:rsidR="003B54B5" w:rsidRPr="0025588B">
        <w:t xml:space="preserve"> осуществляет поиск потенциальных партнеров для Заказчика</w:t>
      </w:r>
      <w:r w:rsidR="000A7708">
        <w:t xml:space="preserve"> путем анализа базы данных таможенной статистики Российской Федерации</w:t>
      </w:r>
      <w:r w:rsidR="003B54B5" w:rsidRPr="0025588B">
        <w:t>.</w:t>
      </w:r>
    </w:p>
    <w:p w:rsidR="00491044" w:rsidRPr="0025588B" w:rsidRDefault="000F3010" w:rsidP="00491044">
      <w:pPr>
        <w:ind w:firstLine="567"/>
        <w:jc w:val="both"/>
        <w:rPr>
          <w:bCs/>
        </w:rPr>
      </w:pPr>
      <w:r w:rsidRPr="0025588B">
        <w:rPr>
          <w:bCs/>
        </w:rPr>
        <w:t>6</w:t>
      </w:r>
      <w:r w:rsidR="00491044" w:rsidRPr="0025588B">
        <w:rPr>
          <w:bCs/>
        </w:rPr>
        <w:t xml:space="preserve">. В рамках исполнения обязательств по настоящему соглашению Агентство имеет право заключать договоры с третьими лицами. </w:t>
      </w:r>
    </w:p>
    <w:p w:rsidR="00491044" w:rsidRPr="0025588B" w:rsidRDefault="000F3010" w:rsidP="00491044">
      <w:pPr>
        <w:ind w:firstLine="567"/>
        <w:jc w:val="both"/>
      </w:pPr>
      <w:r w:rsidRPr="0025588B">
        <w:rPr>
          <w:bCs/>
        </w:rPr>
        <w:t>7</w:t>
      </w:r>
      <w:r w:rsidR="00491044" w:rsidRPr="0025588B">
        <w:rPr>
          <w:bCs/>
        </w:rPr>
        <w:t xml:space="preserve">. Агентство самостоятельно несет расходы, связанные с оказанием услуг </w:t>
      </w:r>
      <w:r w:rsidR="00491044" w:rsidRPr="0025588B">
        <w:t xml:space="preserve">по настоящему Соглашению. </w:t>
      </w:r>
    </w:p>
    <w:p w:rsidR="00491044" w:rsidRPr="0025588B" w:rsidRDefault="005877B8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8</w:t>
      </w:r>
      <w:r w:rsidR="00491044" w:rsidRPr="0025588B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491044" w:rsidRPr="0025588B" w:rsidRDefault="005877B8" w:rsidP="0084772A">
      <w:pPr>
        <w:ind w:firstLine="540"/>
        <w:jc w:val="both"/>
        <w:rPr>
          <w:rFonts w:ascii="Verdana" w:hAnsi="Verdana"/>
        </w:rPr>
      </w:pPr>
      <w:r w:rsidRPr="0025588B">
        <w:t>8</w:t>
      </w:r>
      <w:r w:rsidR="00491044" w:rsidRPr="0025588B">
        <w:t xml:space="preserve">.1.1. </w:t>
      </w:r>
      <w:proofErr w:type="gramStart"/>
      <w:r w:rsidR="00491044" w:rsidRPr="0025588B">
        <w:t xml:space="preserve">Предоставить Агентству </w:t>
      </w:r>
      <w:r w:rsidR="0084772A" w:rsidRPr="0025588B">
        <w:t>в течение 3 (трех) лет после получения услуги информацию о заключении экспортного контракта по итогам полученной услуги,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</w:t>
      </w:r>
      <w:proofErr w:type="gramEnd"/>
      <w:r w:rsidR="0084772A" w:rsidRPr="0025588B">
        <w:t xml:space="preserve"> заключения экспортного контракта.</w:t>
      </w:r>
    </w:p>
    <w:p w:rsidR="0041349A" w:rsidRPr="0025588B" w:rsidRDefault="0041349A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9. По результатам оказанных услуг Агентство направляет Заказчику акт оказанных услуг. Заказчик обязан подписать акт оказанных услуг в течение 5 (пяти) рабочих дней</w:t>
      </w:r>
      <w:r w:rsidR="002A756E" w:rsidRPr="0025588B">
        <w:rPr>
          <w:rFonts w:ascii="Times New Roman" w:hAnsi="Times New Roman" w:cs="Times New Roman"/>
          <w:sz w:val="24"/>
          <w:szCs w:val="24"/>
        </w:rPr>
        <w:t xml:space="preserve"> после его направления Заказчиком. В случае уклонения Заказчика от п</w:t>
      </w:r>
      <w:r w:rsidR="00BF6E97" w:rsidRPr="0025588B">
        <w:rPr>
          <w:rFonts w:ascii="Times New Roman" w:hAnsi="Times New Roman" w:cs="Times New Roman"/>
          <w:sz w:val="24"/>
          <w:szCs w:val="24"/>
        </w:rPr>
        <w:t xml:space="preserve">одписания акта оказанных услуг, услуги </w:t>
      </w:r>
      <w:r w:rsidR="00FC0662" w:rsidRPr="0025588B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A45FD1" w:rsidRPr="0025588B">
        <w:rPr>
          <w:rFonts w:ascii="Times New Roman" w:hAnsi="Times New Roman" w:cs="Times New Roman"/>
          <w:sz w:val="24"/>
          <w:szCs w:val="24"/>
        </w:rPr>
        <w:t>представленном</w:t>
      </w:r>
      <w:r w:rsidR="00FC0662" w:rsidRPr="0025588B">
        <w:rPr>
          <w:rFonts w:ascii="Times New Roman" w:hAnsi="Times New Roman" w:cs="Times New Roman"/>
          <w:sz w:val="24"/>
          <w:szCs w:val="24"/>
        </w:rPr>
        <w:t xml:space="preserve"> акте</w:t>
      </w:r>
      <w:r w:rsidR="00CB5857" w:rsidRPr="0025588B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A45FD1" w:rsidRPr="0025588B">
        <w:rPr>
          <w:rFonts w:ascii="Times New Roman" w:hAnsi="Times New Roman" w:cs="Times New Roman"/>
          <w:sz w:val="24"/>
          <w:szCs w:val="24"/>
        </w:rPr>
        <w:t xml:space="preserve"> считаются </w:t>
      </w:r>
      <w:r w:rsidR="00CB5857" w:rsidRPr="0025588B">
        <w:rPr>
          <w:rFonts w:ascii="Times New Roman" w:hAnsi="Times New Roman" w:cs="Times New Roman"/>
          <w:sz w:val="24"/>
          <w:szCs w:val="24"/>
        </w:rPr>
        <w:t xml:space="preserve">принятыми Заказчиком. </w:t>
      </w:r>
    </w:p>
    <w:p w:rsidR="00491044" w:rsidRPr="0025588B" w:rsidRDefault="0041349A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91044" w:rsidRPr="0025588B">
        <w:rPr>
          <w:rFonts w:ascii="Times New Roman" w:hAnsi="Times New Roman" w:cs="Times New Roman"/>
          <w:sz w:val="24"/>
          <w:szCs w:val="24"/>
        </w:rPr>
        <w:t>. Вся переписка между Сторонами осуществляется в электронной форме, но Агентство имеет право требовать, а Заказчик обязуется предоставлять оригиналы документов, направляемых по электронной почте.</w:t>
      </w:r>
    </w:p>
    <w:p w:rsidR="00491044" w:rsidRPr="0025588B" w:rsidRDefault="005877B8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1</w:t>
      </w:r>
      <w:r w:rsidR="0041349A" w:rsidRPr="0025588B">
        <w:rPr>
          <w:rFonts w:ascii="Times New Roman" w:hAnsi="Times New Roman" w:cs="Times New Roman"/>
          <w:sz w:val="24"/>
          <w:szCs w:val="24"/>
        </w:rPr>
        <w:t>1</w:t>
      </w:r>
      <w:r w:rsidR="00491044" w:rsidRPr="0025588B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подписания и действует до полного исполнения Сторонами принятых на себя обязательств по нему.</w:t>
      </w:r>
    </w:p>
    <w:p w:rsidR="009411CA" w:rsidRPr="0025588B" w:rsidRDefault="00491044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1</w:t>
      </w:r>
      <w:r w:rsidR="0041349A" w:rsidRPr="0025588B">
        <w:rPr>
          <w:rFonts w:ascii="Times New Roman" w:hAnsi="Times New Roman" w:cs="Times New Roman"/>
          <w:sz w:val="24"/>
          <w:szCs w:val="24"/>
        </w:rPr>
        <w:t>2</w:t>
      </w:r>
      <w:r w:rsidRPr="0025588B">
        <w:rPr>
          <w:rFonts w:ascii="Times New Roman" w:hAnsi="Times New Roman" w:cs="Times New Roman"/>
          <w:sz w:val="24"/>
          <w:szCs w:val="24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8A6487" w:rsidRPr="0025588B" w:rsidRDefault="008A6487" w:rsidP="0049104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3A" w:rsidRPr="0025588B" w:rsidRDefault="009411CA" w:rsidP="00002D3A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588B">
        <w:rPr>
          <w:rFonts w:ascii="Times New Roman" w:hAnsi="Times New Roman" w:cs="Times New Roman"/>
          <w:b/>
          <w:sz w:val="24"/>
          <w:szCs w:val="24"/>
        </w:rPr>
        <w:t>Реквизиты и подписи</w:t>
      </w:r>
      <w:r w:rsidR="00002D3A" w:rsidRPr="0025588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550C01" w:rsidRPr="0025588B" w:rsidRDefault="00550C01" w:rsidP="00002D3A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550C01" w:rsidRPr="0025588B" w:rsidTr="00550C01">
        <w:trPr>
          <w:trHeight w:val="3301"/>
        </w:trPr>
        <w:tc>
          <w:tcPr>
            <w:tcW w:w="4962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Исполнитель: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Акционерное общество «Агентство развития и инвестиций Омской области»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Адрес (место нахождения): 644074, г. Омск,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ул. 70 лет Октября, д. 25, к. 2, офис 506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Почтовый адрес: 644074, г. Омск,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ул. 70 лет Октября, д. 25, к. 2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ИНН </w:t>
            </w:r>
            <w:r w:rsidRPr="0025588B">
              <w:t>5504223936</w:t>
            </w:r>
            <w:r w:rsidRPr="0025588B">
              <w:rPr>
                <w:rFonts w:eastAsia="Calibri"/>
              </w:rPr>
              <w:t xml:space="preserve"> / КПП </w:t>
            </w:r>
            <w:r w:rsidRPr="0025588B">
              <w:t>550701001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ОГРН 1115543006204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proofErr w:type="gramStart"/>
            <w:r w:rsidRPr="0025588B">
              <w:rPr>
                <w:rFonts w:eastAsia="Calibri"/>
              </w:rPr>
              <w:t>Р</w:t>
            </w:r>
            <w:proofErr w:type="gramEnd"/>
            <w:r w:rsidRPr="0025588B">
              <w:rPr>
                <w:rFonts w:eastAsia="Calibri"/>
              </w:rPr>
              <w:t xml:space="preserve">/с </w:t>
            </w:r>
            <w:r w:rsidRPr="0025588B">
              <w:t>40702810245000007088</w:t>
            </w:r>
          </w:p>
          <w:p w:rsidR="00550C01" w:rsidRPr="0025588B" w:rsidRDefault="00550C01">
            <w:pPr>
              <w:widowControl w:val="0"/>
              <w:suppressAutoHyphens/>
            </w:pPr>
            <w:r w:rsidRPr="0025588B">
              <w:t xml:space="preserve">в Омском отделении № 8634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t>ПАО Сбербанк г. Омск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К/</w:t>
            </w:r>
            <w:r w:rsidRPr="0025588B">
              <w:rPr>
                <w:rFonts w:eastAsia="Calibri"/>
                <w:lang w:val="en-US"/>
              </w:rPr>
              <w:t>c</w:t>
            </w:r>
            <w:r w:rsidRPr="0025588B">
              <w:rPr>
                <w:rFonts w:eastAsia="Calibri"/>
              </w:rPr>
              <w:t xml:space="preserve"> </w:t>
            </w:r>
            <w:r w:rsidRPr="0025588B">
              <w:t>30101810900000000673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БИК </w:t>
            </w:r>
            <w:r w:rsidRPr="0025588B">
              <w:t>045209673</w:t>
            </w:r>
          </w:p>
        </w:tc>
        <w:tc>
          <w:tcPr>
            <w:tcW w:w="5528" w:type="dxa"/>
          </w:tcPr>
          <w:p w:rsidR="00550C01" w:rsidRPr="0025588B" w:rsidRDefault="00550C01">
            <w:pPr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Заказчик:</w:t>
            </w:r>
          </w:p>
          <w:p w:rsidR="00550C01" w:rsidRPr="0025588B" w:rsidRDefault="00550C01">
            <w:pPr>
              <w:suppressAutoHyphens/>
              <w:rPr>
                <w:rFonts w:eastAsia="Calibri"/>
                <w:b/>
              </w:rPr>
            </w:pP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Адрес (место нахождения):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Почтовый адрес: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ИНН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ОГРН</w:t>
            </w:r>
            <w:r w:rsidR="006E6E6A" w:rsidRPr="0025588B">
              <w:rPr>
                <w:rFonts w:eastAsia="Calibri"/>
              </w:rPr>
              <w:t xml:space="preserve">ИП   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proofErr w:type="gramStart"/>
            <w:r w:rsidRPr="0025588B">
              <w:rPr>
                <w:rFonts w:eastAsia="Calibri"/>
              </w:rPr>
              <w:t>Р</w:t>
            </w:r>
            <w:proofErr w:type="gramEnd"/>
            <w:r w:rsidRPr="0025588B">
              <w:rPr>
                <w:rFonts w:eastAsia="Calibri"/>
              </w:rPr>
              <w:t xml:space="preserve">/с </w:t>
            </w:r>
          </w:p>
          <w:p w:rsidR="001D5120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К/</w:t>
            </w:r>
            <w:r w:rsidRPr="0025588B">
              <w:rPr>
                <w:rFonts w:eastAsia="Calibri"/>
                <w:lang w:val="en-US"/>
              </w:rPr>
              <w:t>c</w:t>
            </w:r>
            <w:r w:rsidR="006E6E6A" w:rsidRPr="0025588B">
              <w:rPr>
                <w:rFonts w:eastAsia="Calibri"/>
              </w:rPr>
              <w:t xml:space="preserve">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Банк: </w:t>
            </w:r>
          </w:p>
          <w:p w:rsidR="00550C01" w:rsidRPr="0025588B" w:rsidRDefault="00550C01" w:rsidP="001D5120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</w:rPr>
              <w:t xml:space="preserve">БИК </w:t>
            </w:r>
          </w:p>
        </w:tc>
      </w:tr>
      <w:tr w:rsidR="00550C01" w:rsidRPr="0025588B" w:rsidTr="00550C01">
        <w:trPr>
          <w:trHeight w:val="1128"/>
        </w:trPr>
        <w:tc>
          <w:tcPr>
            <w:tcW w:w="4962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</w:p>
          <w:p w:rsidR="00550C01" w:rsidRPr="0025588B" w:rsidRDefault="00550C01">
            <w:r w:rsidRPr="0025588B">
              <w:t>Генеральный директор</w:t>
            </w:r>
          </w:p>
          <w:p w:rsidR="00550C01" w:rsidRPr="0025588B" w:rsidRDefault="00550C01"/>
          <w:p w:rsidR="00550C01" w:rsidRPr="0025588B" w:rsidRDefault="00550C01">
            <w:r w:rsidRPr="0025588B">
              <w:t>_______________________ /Е.В. Ковтун/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t>М.П.</w:t>
            </w:r>
          </w:p>
        </w:tc>
        <w:tc>
          <w:tcPr>
            <w:tcW w:w="5528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</w:p>
          <w:p w:rsidR="00550C01" w:rsidRPr="0025588B" w:rsidRDefault="003E13B8">
            <w:r w:rsidRPr="0025588B">
              <w:t>Директор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  <w:i/>
                <w:color w:val="FF0000"/>
              </w:rPr>
            </w:pP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__________________/</w:t>
            </w:r>
            <w:r w:rsidR="003E13B8" w:rsidRPr="0025588B">
              <w:rPr>
                <w:rFonts w:eastAsia="Calibri"/>
              </w:rPr>
              <w:t xml:space="preserve"> __________ </w:t>
            </w:r>
            <w:r w:rsidRPr="0025588B">
              <w:rPr>
                <w:rFonts w:eastAsia="Calibri"/>
              </w:rPr>
              <w:t>/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М.П.</w:t>
            </w:r>
          </w:p>
        </w:tc>
      </w:tr>
    </w:tbl>
    <w:p w:rsidR="00954C04" w:rsidRPr="0025588B" w:rsidRDefault="00954C04" w:rsidP="002D331B">
      <w:pPr>
        <w:spacing w:after="160" w:line="259" w:lineRule="auto"/>
        <w:rPr>
          <w:rFonts w:eastAsia="SimSun"/>
        </w:rPr>
        <w:sectPr w:rsidR="00954C04" w:rsidRPr="0025588B" w:rsidSect="00995DD9">
          <w:pgSz w:w="11906" w:h="16838"/>
          <w:pgMar w:top="567" w:right="720" w:bottom="567" w:left="1134" w:header="708" w:footer="708" w:gutter="0"/>
          <w:cols w:space="708"/>
          <w:docGrid w:linePitch="360"/>
        </w:sectPr>
      </w:pPr>
    </w:p>
    <w:p w:rsidR="0067391D" w:rsidRDefault="0067391D" w:rsidP="00D74FEF"/>
    <w:sectPr w:rsidR="0067391D" w:rsidSect="00954C04">
      <w:pgSz w:w="11906" w:h="16838"/>
      <w:pgMar w:top="993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525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1D504D08"/>
    <w:multiLevelType w:val="multilevel"/>
    <w:tmpl w:val="E6CA61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40219C5"/>
    <w:multiLevelType w:val="multilevel"/>
    <w:tmpl w:val="848A2C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B417B91"/>
    <w:multiLevelType w:val="hybridMultilevel"/>
    <w:tmpl w:val="931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7A"/>
    <w:rsid w:val="00002D3A"/>
    <w:rsid w:val="000620EE"/>
    <w:rsid w:val="00073E5C"/>
    <w:rsid w:val="00094907"/>
    <w:rsid w:val="000A7708"/>
    <w:rsid w:val="000D38FA"/>
    <w:rsid w:val="000D4D36"/>
    <w:rsid w:val="000D53A0"/>
    <w:rsid w:val="000D68E1"/>
    <w:rsid w:val="000F3010"/>
    <w:rsid w:val="00110D07"/>
    <w:rsid w:val="00115B26"/>
    <w:rsid w:val="00126330"/>
    <w:rsid w:val="00151F28"/>
    <w:rsid w:val="001555B0"/>
    <w:rsid w:val="001D5120"/>
    <w:rsid w:val="0020596D"/>
    <w:rsid w:val="00251AE2"/>
    <w:rsid w:val="00252078"/>
    <w:rsid w:val="0025588B"/>
    <w:rsid w:val="002632EC"/>
    <w:rsid w:val="00275C29"/>
    <w:rsid w:val="002A4E69"/>
    <w:rsid w:val="002A756E"/>
    <w:rsid w:val="002D331B"/>
    <w:rsid w:val="003031CC"/>
    <w:rsid w:val="003174FA"/>
    <w:rsid w:val="00323F12"/>
    <w:rsid w:val="00325747"/>
    <w:rsid w:val="00345E7D"/>
    <w:rsid w:val="0035486C"/>
    <w:rsid w:val="0036794B"/>
    <w:rsid w:val="003B2F87"/>
    <w:rsid w:val="003B54B5"/>
    <w:rsid w:val="003B77CD"/>
    <w:rsid w:val="003D7B93"/>
    <w:rsid w:val="003E13B8"/>
    <w:rsid w:val="003E719E"/>
    <w:rsid w:val="0041349A"/>
    <w:rsid w:val="00425731"/>
    <w:rsid w:val="0045354A"/>
    <w:rsid w:val="00491044"/>
    <w:rsid w:val="004B086A"/>
    <w:rsid w:val="0050519C"/>
    <w:rsid w:val="005103E6"/>
    <w:rsid w:val="00535B61"/>
    <w:rsid w:val="005410F1"/>
    <w:rsid w:val="00550C01"/>
    <w:rsid w:val="005679DD"/>
    <w:rsid w:val="005810AC"/>
    <w:rsid w:val="005877B8"/>
    <w:rsid w:val="005B21FF"/>
    <w:rsid w:val="005D3327"/>
    <w:rsid w:val="005D3F56"/>
    <w:rsid w:val="0066057D"/>
    <w:rsid w:val="00663C8D"/>
    <w:rsid w:val="0067391D"/>
    <w:rsid w:val="00694AA8"/>
    <w:rsid w:val="006A632D"/>
    <w:rsid w:val="006A6393"/>
    <w:rsid w:val="006D197D"/>
    <w:rsid w:val="006E6E6A"/>
    <w:rsid w:val="006F1D05"/>
    <w:rsid w:val="006F53FF"/>
    <w:rsid w:val="00716546"/>
    <w:rsid w:val="00724432"/>
    <w:rsid w:val="007908E7"/>
    <w:rsid w:val="007B2BDD"/>
    <w:rsid w:val="007B2CCE"/>
    <w:rsid w:val="007D2778"/>
    <w:rsid w:val="007F22CD"/>
    <w:rsid w:val="00810DA1"/>
    <w:rsid w:val="008167B2"/>
    <w:rsid w:val="00817C44"/>
    <w:rsid w:val="00830900"/>
    <w:rsid w:val="00833D45"/>
    <w:rsid w:val="0084772A"/>
    <w:rsid w:val="00872135"/>
    <w:rsid w:val="008753A2"/>
    <w:rsid w:val="008A6487"/>
    <w:rsid w:val="008C134C"/>
    <w:rsid w:val="008E5285"/>
    <w:rsid w:val="008F6328"/>
    <w:rsid w:val="0090737E"/>
    <w:rsid w:val="009411CA"/>
    <w:rsid w:val="00947A7B"/>
    <w:rsid w:val="00954C04"/>
    <w:rsid w:val="00967E0D"/>
    <w:rsid w:val="00995DD9"/>
    <w:rsid w:val="009C74A2"/>
    <w:rsid w:val="009D5F85"/>
    <w:rsid w:val="009E3595"/>
    <w:rsid w:val="00A162F7"/>
    <w:rsid w:val="00A45FD1"/>
    <w:rsid w:val="00A4767E"/>
    <w:rsid w:val="00A80D97"/>
    <w:rsid w:val="00AB3ADF"/>
    <w:rsid w:val="00AB5427"/>
    <w:rsid w:val="00AE5CE3"/>
    <w:rsid w:val="00B023CE"/>
    <w:rsid w:val="00B37B70"/>
    <w:rsid w:val="00B552D1"/>
    <w:rsid w:val="00B76980"/>
    <w:rsid w:val="00B90355"/>
    <w:rsid w:val="00BA00A6"/>
    <w:rsid w:val="00BA6113"/>
    <w:rsid w:val="00BB5484"/>
    <w:rsid w:val="00BC6E95"/>
    <w:rsid w:val="00BC7830"/>
    <w:rsid w:val="00BF6E97"/>
    <w:rsid w:val="00C051FB"/>
    <w:rsid w:val="00C64482"/>
    <w:rsid w:val="00C85F7A"/>
    <w:rsid w:val="00C96B8B"/>
    <w:rsid w:val="00CB5857"/>
    <w:rsid w:val="00CE48AA"/>
    <w:rsid w:val="00CF309E"/>
    <w:rsid w:val="00D55803"/>
    <w:rsid w:val="00D74FEF"/>
    <w:rsid w:val="00D87A31"/>
    <w:rsid w:val="00D90B86"/>
    <w:rsid w:val="00DA30EF"/>
    <w:rsid w:val="00DB54AD"/>
    <w:rsid w:val="00DC644C"/>
    <w:rsid w:val="00DD24F2"/>
    <w:rsid w:val="00DE45F8"/>
    <w:rsid w:val="00E03FDE"/>
    <w:rsid w:val="00E04335"/>
    <w:rsid w:val="00E14B38"/>
    <w:rsid w:val="00E24219"/>
    <w:rsid w:val="00E27683"/>
    <w:rsid w:val="00E61F18"/>
    <w:rsid w:val="00E81B52"/>
    <w:rsid w:val="00EA2A27"/>
    <w:rsid w:val="00ED3FA7"/>
    <w:rsid w:val="00EE126C"/>
    <w:rsid w:val="00EE3778"/>
    <w:rsid w:val="00EF6EF7"/>
    <w:rsid w:val="00F33FD8"/>
    <w:rsid w:val="00F449DF"/>
    <w:rsid w:val="00F55640"/>
    <w:rsid w:val="00F6371B"/>
    <w:rsid w:val="00FA717A"/>
    <w:rsid w:val="00FC0662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2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t">
    <w:name w:val="sat"/>
    <w:basedOn w:val="a"/>
    <w:qFormat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szCs w:val="20"/>
    </w:rPr>
  </w:style>
  <w:style w:type="paragraph" w:styleId="HTML">
    <w:name w:val="HTML Preformatted"/>
    <w:basedOn w:val="a"/>
    <w:link w:val="HTML0"/>
    <w:uiPriority w:val="99"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17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A717A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character" w:styleId="a3">
    <w:name w:val="Hyperlink"/>
    <w:uiPriority w:val="99"/>
    <w:unhideWhenUsed/>
    <w:rsid w:val="00FA717A"/>
    <w:rPr>
      <w:color w:val="0000FF"/>
      <w:u w:val="single"/>
    </w:rPr>
  </w:style>
  <w:style w:type="paragraph" w:customStyle="1" w:styleId="210">
    <w:name w:val="Основной текст 21"/>
    <w:basedOn w:val="a"/>
    <w:rsid w:val="00DC644C"/>
    <w:pPr>
      <w:suppressAutoHyphens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0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02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2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t">
    <w:name w:val="sat"/>
    <w:basedOn w:val="a"/>
    <w:qFormat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szCs w:val="20"/>
    </w:rPr>
  </w:style>
  <w:style w:type="paragraph" w:styleId="HTML">
    <w:name w:val="HTML Preformatted"/>
    <w:basedOn w:val="a"/>
    <w:link w:val="HTML0"/>
    <w:uiPriority w:val="99"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17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A717A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character" w:styleId="a3">
    <w:name w:val="Hyperlink"/>
    <w:uiPriority w:val="99"/>
    <w:unhideWhenUsed/>
    <w:rsid w:val="00FA717A"/>
    <w:rPr>
      <w:color w:val="0000FF"/>
      <w:u w:val="single"/>
    </w:rPr>
  </w:style>
  <w:style w:type="paragraph" w:customStyle="1" w:styleId="210">
    <w:name w:val="Основной текст 21"/>
    <w:basedOn w:val="a"/>
    <w:rsid w:val="00DC644C"/>
    <w:pPr>
      <w:suppressAutoHyphens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0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02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6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5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akuzmenko</dc:creator>
  <cp:lastModifiedBy>Алексеенко Татьяна Анатольевна</cp:lastModifiedBy>
  <cp:revision>56</cp:revision>
  <cp:lastPrinted>2018-12-07T04:56:00Z</cp:lastPrinted>
  <dcterms:created xsi:type="dcterms:W3CDTF">2020-04-22T09:54:00Z</dcterms:created>
  <dcterms:modified xsi:type="dcterms:W3CDTF">2020-05-13T09:20:00Z</dcterms:modified>
</cp:coreProperties>
</file>