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09A4" w14:textId="1DF31C64" w:rsidR="007C6403" w:rsidRPr="002E3F99" w:rsidRDefault="007C6403" w:rsidP="007C6403">
      <w:pPr>
        <w:jc w:val="right"/>
        <w:rPr>
          <w:lang w:val="ru-RU"/>
        </w:rPr>
      </w:pPr>
      <w:r w:rsidRPr="002E3F99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2E3F99">
        <w:rPr>
          <w:lang w:val="ru-RU"/>
        </w:rPr>
        <w:br/>
        <w:t>к документации о конкурентном отборе</w:t>
      </w:r>
    </w:p>
    <w:p w14:paraId="2F311411" w14:textId="77777777" w:rsidR="00F86EBD" w:rsidRPr="0053431D" w:rsidRDefault="0053431D">
      <w:pPr>
        <w:spacing w:before="120" w:after="60" w:line="240" w:lineRule="auto"/>
        <w:jc w:val="center"/>
        <w:rPr>
          <w:lang w:val="ru-RU"/>
        </w:rPr>
      </w:pPr>
      <w:r w:rsidRPr="0053431D">
        <w:rPr>
          <w:b/>
          <w:lang w:val="ru-RU"/>
        </w:rPr>
        <w:t>ТЕХНИЧЕСКОЕ ЗАДАНИЕ</w:t>
      </w:r>
    </w:p>
    <w:p w14:paraId="08DB9FFA" w14:textId="77777777" w:rsidR="00F86EBD" w:rsidRPr="0053431D" w:rsidRDefault="0053431D">
      <w:pPr>
        <w:spacing w:after="0" w:line="240" w:lineRule="auto"/>
        <w:jc w:val="center"/>
        <w:rPr>
          <w:lang w:val="ru-RU"/>
        </w:rPr>
      </w:pPr>
      <w:r w:rsidRPr="0053431D">
        <w:rPr>
          <w:b/>
          <w:lang w:val="ru-RU"/>
        </w:rPr>
        <w:t>на поставку компьютерной техники, оргтехники, периферийного оборудования и расходных материалов</w:t>
      </w:r>
    </w:p>
    <w:p w14:paraId="6423CF88" w14:textId="77777777" w:rsidR="0053431D" w:rsidRDefault="0053431D">
      <w:pPr>
        <w:spacing w:after="0" w:line="240" w:lineRule="auto"/>
        <w:ind w:firstLine="709"/>
        <w:jc w:val="both"/>
        <w:rPr>
          <w:lang w:val="ru-RU"/>
        </w:rPr>
      </w:pPr>
    </w:p>
    <w:p w14:paraId="6C94FE74" w14:textId="3E83DF8C" w:rsidR="00F86EBD" w:rsidRPr="00253C25" w:rsidRDefault="0053431D">
      <w:pPr>
        <w:spacing w:after="0" w:line="240" w:lineRule="auto"/>
        <w:ind w:firstLine="709"/>
        <w:jc w:val="both"/>
        <w:rPr>
          <w:sz w:val="20"/>
          <w:szCs w:val="20"/>
          <w:lang w:val="ru-RU"/>
        </w:rPr>
      </w:pPr>
      <w:r w:rsidRPr="00253C25">
        <w:rPr>
          <w:sz w:val="20"/>
          <w:szCs w:val="20"/>
          <w:lang w:val="ru-RU"/>
        </w:rPr>
        <w:t xml:space="preserve">Предмет закупки: </w:t>
      </w:r>
      <w:r w:rsidRPr="00253C25">
        <w:rPr>
          <w:b/>
          <w:sz w:val="20"/>
          <w:szCs w:val="20"/>
          <w:lang w:val="ru-RU"/>
        </w:rPr>
        <w:t>поставка компьютерной техники, оргтехники, периферийного оборудования и расходных материалов конкретных моделей, указанных в настоящем Техническом задании.</w:t>
      </w:r>
    </w:p>
    <w:p w14:paraId="2AF290AB" w14:textId="187EB36F" w:rsidR="00F86EBD" w:rsidRPr="00253C25" w:rsidRDefault="0053431D">
      <w:pPr>
        <w:spacing w:after="0" w:line="240" w:lineRule="auto"/>
        <w:ind w:firstLine="709"/>
        <w:jc w:val="both"/>
        <w:rPr>
          <w:b/>
          <w:bCs/>
          <w:sz w:val="20"/>
          <w:szCs w:val="20"/>
          <w:lang w:val="ru-RU"/>
        </w:rPr>
      </w:pPr>
      <w:r w:rsidRPr="00253C25">
        <w:rPr>
          <w:sz w:val="20"/>
          <w:szCs w:val="20"/>
          <w:lang w:val="ru-RU"/>
        </w:rPr>
        <w:t>Место поставки</w:t>
      </w:r>
      <w:r w:rsidRPr="00253C25">
        <w:rPr>
          <w:b/>
          <w:bCs/>
          <w:sz w:val="20"/>
          <w:szCs w:val="20"/>
          <w:lang w:val="ru-RU"/>
        </w:rPr>
        <w:t>: г. Омск, просп. Комарова, д. 21, корп. 1, каб. 212.</w:t>
      </w:r>
    </w:p>
    <w:p w14:paraId="36A4B295" w14:textId="77777777" w:rsidR="00F86EBD" w:rsidRPr="00253C25" w:rsidRDefault="0053431D">
      <w:pPr>
        <w:spacing w:after="0" w:line="240" w:lineRule="auto"/>
        <w:ind w:firstLine="709"/>
        <w:jc w:val="both"/>
        <w:rPr>
          <w:sz w:val="20"/>
          <w:szCs w:val="20"/>
          <w:lang w:val="ru-RU"/>
        </w:rPr>
      </w:pPr>
      <w:r w:rsidRPr="00253C25">
        <w:rPr>
          <w:sz w:val="20"/>
          <w:szCs w:val="20"/>
          <w:lang w:val="ru-RU"/>
        </w:rPr>
        <w:t xml:space="preserve">Срок поставки: </w:t>
      </w:r>
      <w:r w:rsidRPr="00253C25">
        <w:rPr>
          <w:b/>
          <w:sz w:val="20"/>
          <w:szCs w:val="20"/>
          <w:lang w:val="ru-RU"/>
        </w:rPr>
        <w:t>не более 10 рабочих дней с даты заключения договора.</w:t>
      </w:r>
    </w:p>
    <w:p w14:paraId="6763DC63" w14:textId="77777777" w:rsidR="00F86EBD" w:rsidRPr="00253C25" w:rsidRDefault="0053431D">
      <w:pPr>
        <w:spacing w:after="0" w:line="240" w:lineRule="auto"/>
        <w:ind w:firstLine="709"/>
        <w:jc w:val="both"/>
        <w:rPr>
          <w:sz w:val="20"/>
          <w:szCs w:val="20"/>
          <w:lang w:val="ru-RU"/>
        </w:rPr>
      </w:pPr>
      <w:r w:rsidRPr="00253C25">
        <w:rPr>
          <w:sz w:val="20"/>
          <w:szCs w:val="20"/>
          <w:lang w:val="ru-RU"/>
        </w:rPr>
        <w:t xml:space="preserve">Поставляемый товар должен быть новым, не бывшим в эксплуатации, не восстановленным, в заводской упаковке, без дефектов и свободным от прав третьих лиц. </w:t>
      </w:r>
      <w:proofErr w:type="spellStart"/>
      <w:r w:rsidRPr="00253C25">
        <w:rPr>
          <w:sz w:val="20"/>
          <w:szCs w:val="20"/>
        </w:rPr>
        <w:t>Марка</w:t>
      </w:r>
      <w:proofErr w:type="spellEnd"/>
      <w:r w:rsidRPr="00253C25">
        <w:rPr>
          <w:sz w:val="20"/>
          <w:szCs w:val="20"/>
        </w:rPr>
        <w:t xml:space="preserve"> и </w:t>
      </w:r>
      <w:proofErr w:type="spellStart"/>
      <w:r w:rsidRPr="00253C25">
        <w:rPr>
          <w:sz w:val="20"/>
          <w:szCs w:val="20"/>
        </w:rPr>
        <w:t>модель</w:t>
      </w:r>
      <w:proofErr w:type="spellEnd"/>
      <w:r w:rsidRPr="00253C25">
        <w:rPr>
          <w:sz w:val="20"/>
          <w:szCs w:val="20"/>
        </w:rPr>
        <w:t xml:space="preserve"> </w:t>
      </w:r>
      <w:proofErr w:type="spellStart"/>
      <w:r w:rsidRPr="00253C25">
        <w:rPr>
          <w:sz w:val="20"/>
          <w:szCs w:val="20"/>
        </w:rPr>
        <w:t>товара</w:t>
      </w:r>
      <w:proofErr w:type="spellEnd"/>
      <w:r w:rsidRPr="00253C25">
        <w:rPr>
          <w:sz w:val="20"/>
          <w:szCs w:val="20"/>
        </w:rPr>
        <w:t xml:space="preserve"> </w:t>
      </w:r>
      <w:proofErr w:type="spellStart"/>
      <w:r w:rsidRPr="00253C25">
        <w:rPr>
          <w:sz w:val="20"/>
          <w:szCs w:val="20"/>
        </w:rPr>
        <w:t>должны</w:t>
      </w:r>
      <w:proofErr w:type="spellEnd"/>
      <w:r w:rsidRPr="00253C25">
        <w:rPr>
          <w:sz w:val="20"/>
          <w:szCs w:val="20"/>
        </w:rPr>
        <w:t xml:space="preserve"> </w:t>
      </w:r>
      <w:proofErr w:type="spellStart"/>
      <w:r w:rsidRPr="00253C25">
        <w:rPr>
          <w:sz w:val="20"/>
          <w:szCs w:val="20"/>
        </w:rPr>
        <w:t>соответствовать</w:t>
      </w:r>
      <w:proofErr w:type="spellEnd"/>
      <w:r w:rsidRPr="00253C25">
        <w:rPr>
          <w:sz w:val="20"/>
          <w:szCs w:val="20"/>
        </w:rPr>
        <w:t xml:space="preserve"> </w:t>
      </w:r>
      <w:proofErr w:type="spellStart"/>
      <w:r w:rsidRPr="00253C25">
        <w:rPr>
          <w:sz w:val="20"/>
          <w:szCs w:val="20"/>
        </w:rPr>
        <w:t>указанным</w:t>
      </w:r>
      <w:proofErr w:type="spellEnd"/>
      <w:r w:rsidRPr="00253C25">
        <w:rPr>
          <w:sz w:val="20"/>
          <w:szCs w:val="20"/>
        </w:rPr>
        <w:t xml:space="preserve"> в </w:t>
      </w:r>
      <w:proofErr w:type="spellStart"/>
      <w:r w:rsidRPr="00253C25">
        <w:rPr>
          <w:sz w:val="20"/>
          <w:szCs w:val="20"/>
        </w:rPr>
        <w:t>таблице</w:t>
      </w:r>
      <w:proofErr w:type="spellEnd"/>
      <w:r w:rsidRPr="00253C25">
        <w:rPr>
          <w:sz w:val="20"/>
          <w:szCs w:val="20"/>
        </w:rPr>
        <w:t>.</w:t>
      </w:r>
    </w:p>
    <w:p w14:paraId="3C70B03B" w14:textId="77777777" w:rsidR="0053431D" w:rsidRPr="0053431D" w:rsidRDefault="0053431D">
      <w:pPr>
        <w:spacing w:after="0" w:line="240" w:lineRule="auto"/>
        <w:ind w:firstLine="709"/>
        <w:jc w:val="both"/>
        <w:rPr>
          <w:lang w:val="ru-RU"/>
        </w:rPr>
      </w:pP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1984"/>
        <w:gridCol w:w="2790"/>
        <w:gridCol w:w="7086"/>
        <w:gridCol w:w="567"/>
        <w:gridCol w:w="756"/>
      </w:tblGrid>
      <w:tr w:rsidR="0053431D" w14:paraId="5AF6375B" w14:textId="77777777" w:rsidTr="007D5D01">
        <w:trPr>
          <w:jc w:val="center"/>
        </w:trPr>
        <w:tc>
          <w:tcPr>
            <w:tcW w:w="556" w:type="dxa"/>
            <w:vAlign w:val="center"/>
          </w:tcPr>
          <w:p w14:paraId="7D0AAF22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4" w:type="dxa"/>
            <w:vAlign w:val="center"/>
          </w:tcPr>
          <w:p w14:paraId="1DED9E25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790" w:type="dxa"/>
            <w:vAlign w:val="center"/>
          </w:tcPr>
          <w:p w14:paraId="3FD8AF68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Марка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53C25">
              <w:rPr>
                <w:b/>
                <w:sz w:val="20"/>
                <w:szCs w:val="20"/>
              </w:rPr>
              <w:t>конкретная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b/>
                <w:sz w:val="20"/>
                <w:szCs w:val="20"/>
              </w:rPr>
              <w:t>модель</w:t>
            </w:r>
            <w:proofErr w:type="spellEnd"/>
          </w:p>
        </w:tc>
        <w:tc>
          <w:tcPr>
            <w:tcW w:w="7086" w:type="dxa"/>
            <w:vAlign w:val="center"/>
          </w:tcPr>
          <w:p w14:paraId="59867114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Технические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b/>
                <w:sz w:val="20"/>
                <w:szCs w:val="20"/>
              </w:rPr>
              <w:t>характеристики</w:t>
            </w:r>
            <w:proofErr w:type="spellEnd"/>
          </w:p>
        </w:tc>
        <w:tc>
          <w:tcPr>
            <w:tcW w:w="567" w:type="dxa"/>
            <w:vAlign w:val="center"/>
          </w:tcPr>
          <w:p w14:paraId="15ACE8A8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756" w:type="dxa"/>
            <w:vAlign w:val="center"/>
          </w:tcPr>
          <w:p w14:paraId="25662716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Кол-во</w:t>
            </w:r>
            <w:proofErr w:type="spellEnd"/>
          </w:p>
        </w:tc>
      </w:tr>
      <w:tr w:rsidR="0053431D" w14:paraId="00D31F20" w14:textId="77777777" w:rsidTr="007D5D01">
        <w:trPr>
          <w:jc w:val="center"/>
        </w:trPr>
        <w:tc>
          <w:tcPr>
            <w:tcW w:w="556" w:type="dxa"/>
            <w:vAlign w:val="center"/>
          </w:tcPr>
          <w:p w14:paraId="32B67906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D4DA24A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Акустическая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2790" w:type="dxa"/>
            <w:vAlign w:val="center"/>
          </w:tcPr>
          <w:p w14:paraId="4657B2D2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Oklick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OK-175</w:t>
            </w:r>
          </w:p>
        </w:tc>
        <w:tc>
          <w:tcPr>
            <w:tcW w:w="7086" w:type="dxa"/>
            <w:vAlign w:val="center"/>
          </w:tcPr>
          <w:p w14:paraId="54B65A01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Акустическая система 2.0; суммарная мощность не менее 10 Вт; питание от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>; проводное подключение; цвет черный.</w:t>
            </w:r>
          </w:p>
        </w:tc>
        <w:tc>
          <w:tcPr>
            <w:tcW w:w="567" w:type="dxa"/>
            <w:vAlign w:val="center"/>
          </w:tcPr>
          <w:p w14:paraId="72A7C887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9C4E006" w14:textId="7F568E82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6</w:t>
            </w:r>
          </w:p>
        </w:tc>
      </w:tr>
      <w:tr w:rsidR="0053431D" w14:paraId="619CC092" w14:textId="77777777" w:rsidTr="007D5D01">
        <w:trPr>
          <w:jc w:val="center"/>
        </w:trPr>
        <w:tc>
          <w:tcPr>
            <w:tcW w:w="556" w:type="dxa"/>
            <w:vAlign w:val="center"/>
          </w:tcPr>
          <w:p w14:paraId="3E5DB30A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BAA6B1D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Комплект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клавиатура</w:t>
            </w:r>
            <w:proofErr w:type="spellEnd"/>
            <w:r w:rsidRPr="00253C25">
              <w:rPr>
                <w:sz w:val="20"/>
                <w:szCs w:val="20"/>
              </w:rPr>
              <w:t xml:space="preserve"> + </w:t>
            </w:r>
            <w:proofErr w:type="spellStart"/>
            <w:r w:rsidRPr="00253C25">
              <w:rPr>
                <w:sz w:val="20"/>
                <w:szCs w:val="20"/>
              </w:rPr>
              <w:t>мышь</w:t>
            </w:r>
            <w:proofErr w:type="spellEnd"/>
          </w:p>
        </w:tc>
        <w:tc>
          <w:tcPr>
            <w:tcW w:w="2790" w:type="dxa"/>
            <w:vAlign w:val="center"/>
          </w:tcPr>
          <w:p w14:paraId="43DC0CBB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 xml:space="preserve">A4Tech </w:t>
            </w:r>
            <w:proofErr w:type="spellStart"/>
            <w:r w:rsidRPr="00253C25">
              <w:rPr>
                <w:b/>
                <w:sz w:val="20"/>
                <w:szCs w:val="20"/>
              </w:rPr>
              <w:t>Fstyler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FB2800C Air2</w:t>
            </w:r>
          </w:p>
        </w:tc>
        <w:tc>
          <w:tcPr>
            <w:tcW w:w="7086" w:type="dxa"/>
            <w:vAlign w:val="center"/>
          </w:tcPr>
          <w:p w14:paraId="38046C07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Беспроводной комплект; клавиатура и мышь; подключение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 xml:space="preserve">/радиоканал и </w:t>
            </w:r>
            <w:r w:rsidRPr="00253C25">
              <w:rPr>
                <w:sz w:val="20"/>
                <w:szCs w:val="20"/>
              </w:rPr>
              <w:t>Bluetooth</w:t>
            </w:r>
            <w:r w:rsidRPr="00253C25">
              <w:rPr>
                <w:sz w:val="20"/>
                <w:szCs w:val="20"/>
                <w:lang w:val="ru-RU"/>
              </w:rPr>
              <w:t xml:space="preserve">; клавиатура </w:t>
            </w:r>
            <w:r w:rsidRPr="00253C25">
              <w:rPr>
                <w:sz w:val="20"/>
                <w:szCs w:val="20"/>
              </w:rPr>
              <w:t>slim</w:t>
            </w:r>
            <w:r w:rsidRPr="00253C25">
              <w:rPr>
                <w:sz w:val="20"/>
                <w:szCs w:val="20"/>
                <w:lang w:val="ru-RU"/>
              </w:rPr>
              <w:t>; цвет черный/черный-серый.</w:t>
            </w:r>
          </w:p>
        </w:tc>
        <w:tc>
          <w:tcPr>
            <w:tcW w:w="567" w:type="dxa"/>
            <w:vAlign w:val="center"/>
          </w:tcPr>
          <w:p w14:paraId="1CB125FB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530AD511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9</w:t>
            </w:r>
          </w:p>
        </w:tc>
      </w:tr>
      <w:tr w:rsidR="0053431D" w14:paraId="16BE1B54" w14:textId="77777777" w:rsidTr="007D5D01">
        <w:trPr>
          <w:jc w:val="center"/>
        </w:trPr>
        <w:tc>
          <w:tcPr>
            <w:tcW w:w="556" w:type="dxa"/>
            <w:vAlign w:val="center"/>
          </w:tcPr>
          <w:p w14:paraId="5594813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3D2F306B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Веб-камера</w:t>
            </w:r>
            <w:proofErr w:type="spellEnd"/>
          </w:p>
        </w:tc>
        <w:tc>
          <w:tcPr>
            <w:tcW w:w="2790" w:type="dxa"/>
            <w:vAlign w:val="center"/>
          </w:tcPr>
          <w:p w14:paraId="56614D3D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Logitech HD Webcam C270</w:t>
            </w:r>
          </w:p>
        </w:tc>
        <w:tc>
          <w:tcPr>
            <w:tcW w:w="7086" w:type="dxa"/>
            <w:vAlign w:val="center"/>
          </w:tcPr>
          <w:p w14:paraId="5404A9C1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Разрешение 1280×720; встроенный микрофон;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 xml:space="preserve"> 2.0; цвет черный.</w:t>
            </w:r>
          </w:p>
        </w:tc>
        <w:tc>
          <w:tcPr>
            <w:tcW w:w="567" w:type="dxa"/>
            <w:vAlign w:val="center"/>
          </w:tcPr>
          <w:p w14:paraId="51F12A5A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BF2A559" w14:textId="1AF7A64C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6</w:t>
            </w:r>
          </w:p>
        </w:tc>
      </w:tr>
      <w:tr w:rsidR="0053431D" w14:paraId="1798BCDE" w14:textId="77777777" w:rsidTr="007D5D01">
        <w:trPr>
          <w:jc w:val="center"/>
        </w:trPr>
        <w:tc>
          <w:tcPr>
            <w:tcW w:w="556" w:type="dxa"/>
            <w:vAlign w:val="center"/>
          </w:tcPr>
          <w:p w14:paraId="162B30B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11F9D0F4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Источник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бесперебойного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питания</w:t>
            </w:r>
            <w:proofErr w:type="spellEnd"/>
          </w:p>
        </w:tc>
        <w:tc>
          <w:tcPr>
            <w:tcW w:w="2790" w:type="dxa"/>
            <w:vAlign w:val="center"/>
          </w:tcPr>
          <w:p w14:paraId="37D1D1A5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 xml:space="preserve">Ippon </w:t>
            </w:r>
            <w:proofErr w:type="spellStart"/>
            <w:r w:rsidRPr="00253C25">
              <w:rPr>
                <w:b/>
                <w:sz w:val="20"/>
                <w:szCs w:val="20"/>
              </w:rPr>
              <w:t>Kirpich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850</w:t>
            </w:r>
          </w:p>
        </w:tc>
        <w:tc>
          <w:tcPr>
            <w:tcW w:w="7086" w:type="dxa"/>
            <w:vAlign w:val="center"/>
          </w:tcPr>
          <w:p w14:paraId="347C980A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Мощность 850 ВА / 480 Вт; розетки </w:t>
            </w:r>
            <w:proofErr w:type="spellStart"/>
            <w:r w:rsidRPr="00253C25">
              <w:rPr>
                <w:sz w:val="20"/>
                <w:szCs w:val="20"/>
              </w:rPr>
              <w:t>Schuko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 xml:space="preserve">; индикация состояния;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>; защита от перегрузки и короткого замыкания.</w:t>
            </w:r>
          </w:p>
        </w:tc>
        <w:tc>
          <w:tcPr>
            <w:tcW w:w="567" w:type="dxa"/>
            <w:vAlign w:val="center"/>
          </w:tcPr>
          <w:p w14:paraId="2AE1797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6FECA04" w14:textId="61B8747B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5</w:t>
            </w:r>
          </w:p>
        </w:tc>
      </w:tr>
      <w:tr w:rsidR="0053431D" w14:paraId="6EE68EA6" w14:textId="77777777" w:rsidTr="007D5D01">
        <w:trPr>
          <w:jc w:val="center"/>
        </w:trPr>
        <w:tc>
          <w:tcPr>
            <w:tcW w:w="556" w:type="dxa"/>
            <w:vAlign w:val="center"/>
          </w:tcPr>
          <w:p w14:paraId="59925A14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5E968B67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Сетевой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фильтр</w:t>
            </w:r>
            <w:proofErr w:type="spellEnd"/>
          </w:p>
        </w:tc>
        <w:tc>
          <w:tcPr>
            <w:tcW w:w="2790" w:type="dxa"/>
            <w:vAlign w:val="center"/>
          </w:tcPr>
          <w:p w14:paraId="506EDBF6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PowerCube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SPG6-16-1.9M</w:t>
            </w:r>
          </w:p>
        </w:tc>
        <w:tc>
          <w:tcPr>
            <w:tcW w:w="7086" w:type="dxa"/>
            <w:vAlign w:val="center"/>
          </w:tcPr>
          <w:p w14:paraId="443D4BF0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Длина кабеля 1,9 м; 6 розеток; номинальный ток 16 А; максимальная нагрузка 3,5 кВт.</w:t>
            </w:r>
          </w:p>
        </w:tc>
        <w:tc>
          <w:tcPr>
            <w:tcW w:w="567" w:type="dxa"/>
            <w:vAlign w:val="center"/>
          </w:tcPr>
          <w:p w14:paraId="7E971A37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05D59CA1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9</w:t>
            </w:r>
          </w:p>
        </w:tc>
      </w:tr>
      <w:tr w:rsidR="0053431D" w14:paraId="2C24F752" w14:textId="77777777" w:rsidTr="007D5D01">
        <w:trPr>
          <w:jc w:val="center"/>
        </w:trPr>
        <w:tc>
          <w:tcPr>
            <w:tcW w:w="556" w:type="dxa"/>
            <w:vAlign w:val="center"/>
          </w:tcPr>
          <w:p w14:paraId="1DFB5F0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4F7A7387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 xml:space="preserve">МФУ </w:t>
            </w:r>
            <w:proofErr w:type="spellStart"/>
            <w:r w:rsidRPr="00253C25">
              <w:rPr>
                <w:sz w:val="20"/>
                <w:szCs w:val="20"/>
              </w:rPr>
              <w:t>лазерное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монохромное</w:t>
            </w:r>
            <w:proofErr w:type="spellEnd"/>
          </w:p>
        </w:tc>
        <w:tc>
          <w:tcPr>
            <w:tcW w:w="2790" w:type="dxa"/>
            <w:vAlign w:val="center"/>
          </w:tcPr>
          <w:p w14:paraId="27AEDAE9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Kyocera ECOSYS MA4000fx</w:t>
            </w:r>
          </w:p>
        </w:tc>
        <w:tc>
          <w:tcPr>
            <w:tcW w:w="7086" w:type="dxa"/>
            <w:vAlign w:val="center"/>
          </w:tcPr>
          <w:p w14:paraId="747FAABD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Формат </w:t>
            </w:r>
            <w:r w:rsidRPr="00253C25">
              <w:rPr>
                <w:sz w:val="20"/>
                <w:szCs w:val="20"/>
              </w:rPr>
              <w:t>A</w:t>
            </w:r>
            <w:r w:rsidRPr="00253C25">
              <w:rPr>
                <w:sz w:val="20"/>
                <w:szCs w:val="20"/>
                <w:lang w:val="ru-RU"/>
              </w:rPr>
              <w:t xml:space="preserve">4; печать/копирование/сканирование/факс; скорость не менее 40 стр./мин; 1200×1200 </w:t>
            </w:r>
            <w:r w:rsidRPr="00253C25">
              <w:rPr>
                <w:sz w:val="20"/>
                <w:szCs w:val="20"/>
              </w:rPr>
              <w:t>dpi</w:t>
            </w:r>
            <w:r w:rsidRPr="00253C25">
              <w:rPr>
                <w:sz w:val="20"/>
                <w:szCs w:val="20"/>
                <w:lang w:val="ru-RU"/>
              </w:rPr>
              <w:t xml:space="preserve">; ОЗУ не менее 1 ГБ;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 xml:space="preserve"> 2.0; </w:t>
            </w:r>
            <w:r w:rsidRPr="00253C25">
              <w:rPr>
                <w:sz w:val="20"/>
                <w:szCs w:val="20"/>
              </w:rPr>
              <w:t>Ethernet</w:t>
            </w:r>
            <w:r w:rsidRPr="00253C25">
              <w:rPr>
                <w:sz w:val="20"/>
                <w:szCs w:val="20"/>
                <w:lang w:val="ru-RU"/>
              </w:rPr>
              <w:t>; автоматическая двусторонняя печать; автоподатчик; лоток не менее 250 листов.</w:t>
            </w:r>
          </w:p>
        </w:tc>
        <w:tc>
          <w:tcPr>
            <w:tcW w:w="567" w:type="dxa"/>
            <w:vAlign w:val="center"/>
          </w:tcPr>
          <w:p w14:paraId="60C60460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7A2D07C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3</w:t>
            </w:r>
          </w:p>
        </w:tc>
      </w:tr>
      <w:tr w:rsidR="0053431D" w14:paraId="65A2EF9A" w14:textId="77777777" w:rsidTr="007D5D01">
        <w:trPr>
          <w:jc w:val="center"/>
        </w:trPr>
        <w:tc>
          <w:tcPr>
            <w:tcW w:w="556" w:type="dxa"/>
            <w:vAlign w:val="center"/>
          </w:tcPr>
          <w:p w14:paraId="2130C933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7A37D25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 xml:space="preserve">МФУ </w:t>
            </w:r>
            <w:proofErr w:type="spellStart"/>
            <w:r w:rsidRPr="00253C25">
              <w:rPr>
                <w:sz w:val="20"/>
                <w:szCs w:val="20"/>
              </w:rPr>
              <w:t>лазерное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цветное</w:t>
            </w:r>
            <w:proofErr w:type="spellEnd"/>
          </w:p>
        </w:tc>
        <w:tc>
          <w:tcPr>
            <w:tcW w:w="2790" w:type="dxa"/>
            <w:vAlign w:val="center"/>
          </w:tcPr>
          <w:p w14:paraId="0604E98F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Kyocera ECOSYS MA4000cix</w:t>
            </w:r>
          </w:p>
        </w:tc>
        <w:tc>
          <w:tcPr>
            <w:tcW w:w="7086" w:type="dxa"/>
            <w:vAlign w:val="center"/>
          </w:tcPr>
          <w:p w14:paraId="37BC3B9B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Формат </w:t>
            </w:r>
            <w:r w:rsidRPr="00253C25">
              <w:rPr>
                <w:sz w:val="20"/>
                <w:szCs w:val="20"/>
              </w:rPr>
              <w:t>A</w:t>
            </w:r>
            <w:r w:rsidRPr="00253C25">
              <w:rPr>
                <w:sz w:val="20"/>
                <w:szCs w:val="20"/>
                <w:lang w:val="ru-RU"/>
              </w:rPr>
              <w:t xml:space="preserve">4; цветная печать/копирование/сканирование; скорость не менее 40 стр./мин; ОЗУ не менее 2 ГБ;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 xml:space="preserve"> 2.0; </w:t>
            </w:r>
            <w:r w:rsidRPr="00253C25">
              <w:rPr>
                <w:sz w:val="20"/>
                <w:szCs w:val="20"/>
              </w:rPr>
              <w:t>Ethernet</w:t>
            </w:r>
            <w:r w:rsidRPr="00253C25">
              <w:rPr>
                <w:sz w:val="20"/>
                <w:szCs w:val="20"/>
                <w:lang w:val="ru-RU"/>
              </w:rPr>
              <w:t xml:space="preserve">; автоматическая двусторонняя печать; </w:t>
            </w:r>
            <w:r w:rsidRPr="00253C25">
              <w:rPr>
                <w:sz w:val="20"/>
                <w:szCs w:val="20"/>
              </w:rPr>
              <w:t>DADF</w:t>
            </w:r>
            <w:r w:rsidRPr="00253C2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vAlign w:val="center"/>
          </w:tcPr>
          <w:p w14:paraId="4B478CD0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12F1E9CC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</w:tr>
      <w:tr w:rsidR="0053431D" w14:paraId="67E50136" w14:textId="77777777" w:rsidTr="007D5D01">
        <w:trPr>
          <w:jc w:val="center"/>
        </w:trPr>
        <w:tc>
          <w:tcPr>
            <w:tcW w:w="556" w:type="dxa"/>
            <w:vAlign w:val="center"/>
          </w:tcPr>
          <w:p w14:paraId="36CEE580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3A473153" w14:textId="7B66B0F6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Системный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блок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583BFE1D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iRU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310SC MT</w:t>
            </w:r>
          </w:p>
        </w:tc>
        <w:tc>
          <w:tcPr>
            <w:tcW w:w="7086" w:type="dxa"/>
            <w:vAlign w:val="center"/>
          </w:tcPr>
          <w:p w14:paraId="142CCC9B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 xml:space="preserve">Intel Core i7-14700; </w:t>
            </w:r>
            <w:proofErr w:type="spellStart"/>
            <w:r w:rsidRPr="00253C25">
              <w:rPr>
                <w:sz w:val="20"/>
                <w:szCs w:val="20"/>
              </w:rPr>
              <w:t>оперативная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память</w:t>
            </w:r>
            <w:proofErr w:type="spellEnd"/>
            <w:r w:rsidRPr="00253C25">
              <w:rPr>
                <w:sz w:val="20"/>
                <w:szCs w:val="20"/>
              </w:rPr>
              <w:t xml:space="preserve"> 32 ГБ; SSD 1 ТБ; </w:t>
            </w:r>
            <w:proofErr w:type="spellStart"/>
            <w:r w:rsidRPr="00253C25">
              <w:rPr>
                <w:sz w:val="20"/>
                <w:szCs w:val="20"/>
              </w:rPr>
              <w:t>встроенная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графика</w:t>
            </w:r>
            <w:proofErr w:type="spellEnd"/>
            <w:r w:rsidRPr="00253C25">
              <w:rPr>
                <w:sz w:val="20"/>
                <w:szCs w:val="20"/>
              </w:rPr>
              <w:t xml:space="preserve"> Intel UHD Graphics 770; Windows 11 Pro; Gigabit Ethernet; </w:t>
            </w:r>
            <w:proofErr w:type="spellStart"/>
            <w:r w:rsidRPr="00253C25">
              <w:rPr>
                <w:sz w:val="20"/>
                <w:szCs w:val="20"/>
              </w:rPr>
              <w:t>блок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питания</w:t>
            </w:r>
            <w:proofErr w:type="spellEnd"/>
            <w:r w:rsidRPr="00253C25">
              <w:rPr>
                <w:sz w:val="20"/>
                <w:szCs w:val="20"/>
              </w:rPr>
              <w:t xml:space="preserve"> 400 </w:t>
            </w:r>
            <w:proofErr w:type="spellStart"/>
            <w:r w:rsidRPr="00253C25">
              <w:rPr>
                <w:sz w:val="20"/>
                <w:szCs w:val="20"/>
              </w:rPr>
              <w:t>Вт</w:t>
            </w:r>
            <w:proofErr w:type="spellEnd"/>
            <w:r w:rsidRPr="00253C25">
              <w:rPr>
                <w:sz w:val="20"/>
                <w:szCs w:val="20"/>
              </w:rPr>
              <w:t xml:space="preserve">; </w:t>
            </w:r>
            <w:proofErr w:type="spellStart"/>
            <w:r w:rsidRPr="00253C25">
              <w:rPr>
                <w:sz w:val="20"/>
                <w:szCs w:val="20"/>
              </w:rPr>
              <w:t>корпус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черный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15B21B3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6CCBF78E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2</w:t>
            </w:r>
          </w:p>
        </w:tc>
      </w:tr>
      <w:tr w:rsidR="0053431D" w14:paraId="0AC74CED" w14:textId="77777777" w:rsidTr="007D5D01">
        <w:trPr>
          <w:jc w:val="center"/>
        </w:trPr>
        <w:tc>
          <w:tcPr>
            <w:tcW w:w="556" w:type="dxa"/>
            <w:vAlign w:val="center"/>
          </w:tcPr>
          <w:p w14:paraId="576C73EB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76A7EF83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Системный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790" w:type="dxa"/>
            <w:vAlign w:val="center"/>
          </w:tcPr>
          <w:p w14:paraId="239C5912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iRU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b/>
                <w:sz w:val="20"/>
                <w:szCs w:val="20"/>
              </w:rPr>
              <w:t>Tactio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510B7GS MT</w:t>
            </w:r>
          </w:p>
        </w:tc>
        <w:tc>
          <w:tcPr>
            <w:tcW w:w="7086" w:type="dxa"/>
            <w:vAlign w:val="center"/>
          </w:tcPr>
          <w:p w14:paraId="0698F397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 xml:space="preserve">Intel Core i5-14400; </w:t>
            </w:r>
            <w:proofErr w:type="spellStart"/>
            <w:r w:rsidRPr="00253C25">
              <w:rPr>
                <w:sz w:val="20"/>
                <w:szCs w:val="20"/>
              </w:rPr>
              <w:t>оперативная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память</w:t>
            </w:r>
            <w:proofErr w:type="spellEnd"/>
            <w:r w:rsidRPr="00253C25">
              <w:rPr>
                <w:sz w:val="20"/>
                <w:szCs w:val="20"/>
              </w:rPr>
              <w:t xml:space="preserve"> 16 ГБ; SSD 512 ГБ; Intel UHD Graphics 730; Windows 11 Pro; Gigabit Ethernet; </w:t>
            </w:r>
            <w:proofErr w:type="spellStart"/>
            <w:r w:rsidRPr="00253C25">
              <w:rPr>
                <w:sz w:val="20"/>
                <w:szCs w:val="20"/>
              </w:rPr>
              <w:t>блок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питания</w:t>
            </w:r>
            <w:proofErr w:type="spellEnd"/>
            <w:r w:rsidRPr="00253C25">
              <w:rPr>
                <w:sz w:val="20"/>
                <w:szCs w:val="20"/>
              </w:rPr>
              <w:t xml:space="preserve"> 500 </w:t>
            </w:r>
            <w:proofErr w:type="spellStart"/>
            <w:r w:rsidRPr="00253C25">
              <w:rPr>
                <w:sz w:val="20"/>
                <w:szCs w:val="20"/>
              </w:rPr>
              <w:t>Вт</w:t>
            </w:r>
            <w:proofErr w:type="spellEnd"/>
            <w:r w:rsidRPr="00253C25">
              <w:rPr>
                <w:sz w:val="20"/>
                <w:szCs w:val="20"/>
              </w:rPr>
              <w:t xml:space="preserve">; </w:t>
            </w:r>
            <w:proofErr w:type="spellStart"/>
            <w:r w:rsidRPr="00253C25">
              <w:rPr>
                <w:sz w:val="20"/>
                <w:szCs w:val="20"/>
              </w:rPr>
              <w:t>корпус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черный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34C59A6F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1BC25F1B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5</w:t>
            </w:r>
          </w:p>
        </w:tc>
      </w:tr>
      <w:tr w:rsidR="0053431D" w14:paraId="4876123C" w14:textId="77777777" w:rsidTr="007D5D01">
        <w:trPr>
          <w:jc w:val="center"/>
        </w:trPr>
        <w:tc>
          <w:tcPr>
            <w:tcW w:w="556" w:type="dxa"/>
            <w:vAlign w:val="center"/>
          </w:tcPr>
          <w:p w14:paraId="1ADEE9D4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74BD39A9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Уничтожитель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2790" w:type="dxa"/>
            <w:vAlign w:val="center"/>
          </w:tcPr>
          <w:p w14:paraId="1A5A0BD2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Cactus CS-SH-G6</w:t>
            </w:r>
          </w:p>
        </w:tc>
        <w:tc>
          <w:tcPr>
            <w:tcW w:w="7086" w:type="dxa"/>
            <w:vAlign w:val="center"/>
          </w:tcPr>
          <w:p w14:paraId="6BDECB0A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Уровень секретности P-5; фрагменты 2×14 мм; до 16 листов одновременно; корзина 30 л; уничтожение скрепок, скоб, пластиковых карт и CD.</w:t>
            </w:r>
          </w:p>
        </w:tc>
        <w:tc>
          <w:tcPr>
            <w:tcW w:w="567" w:type="dxa"/>
            <w:vAlign w:val="center"/>
          </w:tcPr>
          <w:p w14:paraId="5D203B16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3887AFF5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</w:tr>
      <w:tr w:rsidR="00253C25" w14:paraId="00332298" w14:textId="77777777" w:rsidTr="007D5D01">
        <w:trPr>
          <w:jc w:val="center"/>
        </w:trPr>
        <w:tc>
          <w:tcPr>
            <w:tcW w:w="556" w:type="dxa"/>
            <w:vAlign w:val="center"/>
          </w:tcPr>
          <w:p w14:paraId="74A66587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2E91F52A" w14:textId="77777777" w:rsidR="00253C25" w:rsidRPr="00253C25" w:rsidRDefault="00253C25" w:rsidP="00253C25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Ноутбук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повышенной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производительности</w:t>
            </w:r>
            <w:proofErr w:type="spellEnd"/>
          </w:p>
        </w:tc>
        <w:tc>
          <w:tcPr>
            <w:tcW w:w="2790" w:type="dxa"/>
            <w:vAlign w:val="center"/>
          </w:tcPr>
          <w:p w14:paraId="30770F52" w14:textId="77777777" w:rsidR="00253C25" w:rsidRPr="00253C25" w:rsidRDefault="00253C25" w:rsidP="00253C25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 xml:space="preserve">Huawei </w:t>
            </w:r>
            <w:proofErr w:type="spellStart"/>
            <w:r w:rsidRPr="00253C25">
              <w:rPr>
                <w:b/>
                <w:sz w:val="20"/>
                <w:szCs w:val="20"/>
              </w:rPr>
              <w:t>MateBook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D 16 MCLG-X</w:t>
            </w:r>
          </w:p>
        </w:tc>
        <w:tc>
          <w:tcPr>
            <w:tcW w:w="7086" w:type="dxa"/>
            <w:vAlign w:val="center"/>
          </w:tcPr>
          <w:p w14:paraId="508B2CBE" w14:textId="78079740" w:rsidR="00253C25" w:rsidRPr="00253C25" w:rsidRDefault="00253C25" w:rsidP="00253C25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Экран</w:t>
            </w:r>
            <w:r w:rsidRPr="002B7AB8">
              <w:rPr>
                <w:sz w:val="20"/>
                <w:szCs w:val="20"/>
              </w:rPr>
              <w:t xml:space="preserve"> 16" IPS 1920×1200; Intel Core i7-13700H; </w:t>
            </w:r>
            <w:r w:rsidRPr="00253C25">
              <w:rPr>
                <w:sz w:val="20"/>
                <w:szCs w:val="20"/>
                <w:lang w:val="ru-RU"/>
              </w:rPr>
              <w:t>оперативная</w:t>
            </w:r>
            <w:r w:rsidRPr="002B7AB8">
              <w:rPr>
                <w:sz w:val="20"/>
                <w:szCs w:val="20"/>
              </w:rPr>
              <w:t xml:space="preserve"> </w:t>
            </w:r>
            <w:r w:rsidRPr="00253C25">
              <w:rPr>
                <w:sz w:val="20"/>
                <w:szCs w:val="20"/>
                <w:lang w:val="ru-RU"/>
              </w:rPr>
              <w:t>память</w:t>
            </w:r>
            <w:r w:rsidRPr="002B7AB8">
              <w:rPr>
                <w:sz w:val="20"/>
                <w:szCs w:val="20"/>
              </w:rPr>
              <w:t xml:space="preserve"> 16 </w:t>
            </w:r>
            <w:r w:rsidRPr="00253C25">
              <w:rPr>
                <w:sz w:val="20"/>
                <w:szCs w:val="20"/>
                <w:lang w:val="ru-RU"/>
              </w:rPr>
              <w:t>ГБ</w:t>
            </w:r>
            <w:r w:rsidRPr="002B7AB8">
              <w:rPr>
                <w:sz w:val="20"/>
                <w:szCs w:val="20"/>
              </w:rPr>
              <w:t xml:space="preserve">; SSD 1 </w:t>
            </w:r>
            <w:r w:rsidRPr="00253C25">
              <w:rPr>
                <w:sz w:val="20"/>
                <w:szCs w:val="20"/>
                <w:lang w:val="ru-RU"/>
              </w:rPr>
              <w:t>ТБ</w:t>
            </w:r>
            <w:r w:rsidRPr="002B7AB8">
              <w:rPr>
                <w:sz w:val="20"/>
                <w:szCs w:val="20"/>
              </w:rPr>
              <w:t xml:space="preserve">; Intel Iris Xe Graphics; Wi-Fi; Bluetooth; </w:t>
            </w:r>
            <w:r w:rsidRPr="00253C25">
              <w:rPr>
                <w:sz w:val="20"/>
                <w:szCs w:val="20"/>
                <w:lang w:val="ru-RU"/>
              </w:rPr>
              <w:t>веб</w:t>
            </w:r>
            <w:r w:rsidRPr="002B7AB8">
              <w:rPr>
                <w:sz w:val="20"/>
                <w:szCs w:val="20"/>
              </w:rPr>
              <w:t>-</w:t>
            </w:r>
            <w:r w:rsidRPr="00253C25">
              <w:rPr>
                <w:sz w:val="20"/>
                <w:szCs w:val="20"/>
                <w:lang w:val="ru-RU"/>
              </w:rPr>
              <w:t>камера</w:t>
            </w:r>
            <w:r w:rsidRPr="002B7AB8">
              <w:rPr>
                <w:sz w:val="20"/>
                <w:szCs w:val="20"/>
              </w:rPr>
              <w:t xml:space="preserve">; </w:t>
            </w:r>
            <w:r w:rsidRPr="00253C25">
              <w:rPr>
                <w:sz w:val="20"/>
                <w:szCs w:val="20"/>
                <w:lang w:val="ru-RU"/>
              </w:rPr>
              <w:t>Операционная</w:t>
            </w:r>
            <w:r w:rsidRPr="002B7AB8">
              <w:rPr>
                <w:sz w:val="20"/>
                <w:szCs w:val="20"/>
              </w:rPr>
              <w:t xml:space="preserve"> </w:t>
            </w:r>
            <w:r w:rsidRPr="00253C25">
              <w:rPr>
                <w:sz w:val="20"/>
                <w:szCs w:val="20"/>
                <w:lang w:val="ru-RU"/>
              </w:rPr>
              <w:t>система</w:t>
            </w:r>
            <w:r w:rsidRPr="002B7AB8">
              <w:rPr>
                <w:sz w:val="20"/>
                <w:szCs w:val="20"/>
              </w:rPr>
              <w:t xml:space="preserve">: Microsoft Windows 11 Pro 64-bit. </w:t>
            </w:r>
            <w:r w:rsidRPr="00253C25">
              <w:rPr>
                <w:sz w:val="20"/>
                <w:szCs w:val="20"/>
                <w:lang w:val="ru-RU"/>
              </w:rPr>
              <w:t xml:space="preserve">В случае отсутствия предустановленной операционной системы в заводской комплектации Поставщик обязан за свой счет предоставить лицензию, установить и активировать Microsoft Windows 11 Pro 64-bit до передачи Товара </w:t>
            </w:r>
            <w:r w:rsidR="007D5D01">
              <w:rPr>
                <w:sz w:val="20"/>
                <w:szCs w:val="20"/>
                <w:lang w:val="ru-RU"/>
              </w:rPr>
              <w:t>Покупателю</w:t>
            </w:r>
            <w:r w:rsidRPr="00253C25">
              <w:rPr>
                <w:sz w:val="20"/>
                <w:szCs w:val="20"/>
                <w:lang w:val="ru-RU"/>
              </w:rPr>
              <w:t xml:space="preserve">. Операционная система должна быть лицензионной, бессрочной для </w:t>
            </w:r>
            <w:r w:rsidRPr="00253C25">
              <w:rPr>
                <w:sz w:val="20"/>
                <w:szCs w:val="20"/>
                <w:lang w:val="ru-RU"/>
              </w:rPr>
              <w:lastRenderedPageBreak/>
              <w:t xml:space="preserve">использования на соответствующем устройстве; цвет Space </w:t>
            </w:r>
            <w:proofErr w:type="spellStart"/>
            <w:r w:rsidRPr="00253C25">
              <w:rPr>
                <w:sz w:val="20"/>
                <w:szCs w:val="20"/>
                <w:lang w:val="ru-RU"/>
              </w:rPr>
              <w:t>Gray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vAlign w:val="center"/>
          </w:tcPr>
          <w:p w14:paraId="06404474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lastRenderedPageBreak/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6A8EB7EE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</w:tr>
      <w:tr w:rsidR="00253C25" w14:paraId="49E844AA" w14:textId="77777777" w:rsidTr="007D5D01">
        <w:trPr>
          <w:jc w:val="center"/>
        </w:trPr>
        <w:tc>
          <w:tcPr>
            <w:tcW w:w="556" w:type="dxa"/>
            <w:vAlign w:val="center"/>
          </w:tcPr>
          <w:p w14:paraId="44C2E1BB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035AABD7" w14:textId="77777777" w:rsidR="00253C25" w:rsidRPr="00253C25" w:rsidRDefault="00253C25" w:rsidP="00253C25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Ноутбук</w:t>
            </w:r>
            <w:proofErr w:type="spellEnd"/>
          </w:p>
        </w:tc>
        <w:tc>
          <w:tcPr>
            <w:tcW w:w="2790" w:type="dxa"/>
            <w:vAlign w:val="center"/>
          </w:tcPr>
          <w:p w14:paraId="487EFDFE" w14:textId="77777777" w:rsidR="00253C25" w:rsidRPr="00253C25" w:rsidRDefault="00253C25" w:rsidP="00253C25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 xml:space="preserve">Huawei </w:t>
            </w:r>
            <w:proofErr w:type="spellStart"/>
            <w:r w:rsidRPr="00253C25">
              <w:rPr>
                <w:b/>
                <w:sz w:val="20"/>
                <w:szCs w:val="20"/>
              </w:rPr>
              <w:t>MateBook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D 16 MCLG-X MitchellG-W5611D</w:t>
            </w:r>
          </w:p>
        </w:tc>
        <w:tc>
          <w:tcPr>
            <w:tcW w:w="7086" w:type="dxa"/>
            <w:vAlign w:val="center"/>
          </w:tcPr>
          <w:p w14:paraId="7C595F3A" w14:textId="0D1A026E" w:rsidR="00253C25" w:rsidRPr="00253C25" w:rsidRDefault="00253C25" w:rsidP="00253C25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Экран</w:t>
            </w:r>
            <w:r w:rsidRPr="002B7AB8">
              <w:rPr>
                <w:sz w:val="20"/>
                <w:szCs w:val="20"/>
              </w:rPr>
              <w:t xml:space="preserve"> 16" IPS 1920×1200; Intel Core i5-13420H; </w:t>
            </w:r>
            <w:r w:rsidRPr="00253C25">
              <w:rPr>
                <w:sz w:val="20"/>
                <w:szCs w:val="20"/>
                <w:lang w:val="ru-RU"/>
              </w:rPr>
              <w:t>оперативная</w:t>
            </w:r>
            <w:r w:rsidRPr="002B7AB8">
              <w:rPr>
                <w:sz w:val="20"/>
                <w:szCs w:val="20"/>
              </w:rPr>
              <w:t xml:space="preserve"> </w:t>
            </w:r>
            <w:r w:rsidRPr="00253C25">
              <w:rPr>
                <w:sz w:val="20"/>
                <w:szCs w:val="20"/>
                <w:lang w:val="ru-RU"/>
              </w:rPr>
              <w:t>память</w:t>
            </w:r>
            <w:r w:rsidRPr="002B7AB8">
              <w:rPr>
                <w:sz w:val="20"/>
                <w:szCs w:val="20"/>
              </w:rPr>
              <w:t xml:space="preserve"> 16 </w:t>
            </w:r>
            <w:r w:rsidRPr="00253C25">
              <w:rPr>
                <w:sz w:val="20"/>
                <w:szCs w:val="20"/>
                <w:lang w:val="ru-RU"/>
              </w:rPr>
              <w:t>ГБ</w:t>
            </w:r>
            <w:r w:rsidRPr="002B7AB8">
              <w:rPr>
                <w:sz w:val="20"/>
                <w:szCs w:val="20"/>
              </w:rPr>
              <w:t xml:space="preserve">; SSD 1 </w:t>
            </w:r>
            <w:r w:rsidRPr="00253C25">
              <w:rPr>
                <w:sz w:val="20"/>
                <w:szCs w:val="20"/>
                <w:lang w:val="ru-RU"/>
              </w:rPr>
              <w:t>ТБ</w:t>
            </w:r>
            <w:r w:rsidRPr="002B7AB8">
              <w:rPr>
                <w:sz w:val="20"/>
                <w:szCs w:val="20"/>
              </w:rPr>
              <w:t xml:space="preserve">; Intel UHD Graphics; Wi-Fi; Bluetooth; </w:t>
            </w:r>
            <w:r w:rsidRPr="00253C25">
              <w:rPr>
                <w:sz w:val="20"/>
                <w:szCs w:val="20"/>
                <w:lang w:val="ru-RU"/>
              </w:rPr>
              <w:t>веб</w:t>
            </w:r>
            <w:r w:rsidRPr="002B7AB8">
              <w:rPr>
                <w:sz w:val="20"/>
                <w:szCs w:val="20"/>
              </w:rPr>
              <w:t>-</w:t>
            </w:r>
            <w:r w:rsidRPr="00253C25">
              <w:rPr>
                <w:sz w:val="20"/>
                <w:szCs w:val="20"/>
                <w:lang w:val="ru-RU"/>
              </w:rPr>
              <w:t>камера</w:t>
            </w:r>
            <w:r w:rsidRPr="002B7AB8">
              <w:rPr>
                <w:sz w:val="20"/>
                <w:szCs w:val="20"/>
              </w:rPr>
              <w:t xml:space="preserve">; </w:t>
            </w:r>
            <w:r w:rsidRPr="00253C25">
              <w:rPr>
                <w:sz w:val="20"/>
                <w:szCs w:val="20"/>
                <w:lang w:val="ru-RU"/>
              </w:rPr>
              <w:t>Операционная</w:t>
            </w:r>
            <w:r w:rsidRPr="002B7AB8">
              <w:rPr>
                <w:sz w:val="20"/>
                <w:szCs w:val="20"/>
              </w:rPr>
              <w:t xml:space="preserve"> </w:t>
            </w:r>
            <w:r w:rsidRPr="00253C25">
              <w:rPr>
                <w:sz w:val="20"/>
                <w:szCs w:val="20"/>
                <w:lang w:val="ru-RU"/>
              </w:rPr>
              <w:t>система</w:t>
            </w:r>
            <w:r w:rsidRPr="002B7AB8">
              <w:rPr>
                <w:sz w:val="20"/>
                <w:szCs w:val="20"/>
              </w:rPr>
              <w:t xml:space="preserve">: Microsoft Windows 11 Pro 64-bit. </w:t>
            </w:r>
            <w:r w:rsidRPr="00253C25">
              <w:rPr>
                <w:sz w:val="20"/>
                <w:szCs w:val="20"/>
                <w:lang w:val="ru-RU"/>
              </w:rPr>
              <w:t xml:space="preserve">В случае отсутствия предустановленной операционной системы в заводской комплектации Поставщик обязан за свой счет предоставить лицензию, установить и активировать Microsoft Windows 11 Pro 64-bit до передачи Товара </w:t>
            </w:r>
            <w:r w:rsidR="007D5D01">
              <w:rPr>
                <w:sz w:val="20"/>
                <w:szCs w:val="20"/>
                <w:lang w:val="ru-RU"/>
              </w:rPr>
              <w:t>Покупателю</w:t>
            </w:r>
            <w:r w:rsidRPr="00253C25">
              <w:rPr>
                <w:sz w:val="20"/>
                <w:szCs w:val="20"/>
                <w:lang w:val="ru-RU"/>
              </w:rPr>
              <w:t xml:space="preserve">. Операционная система должна быть лицензионной, бессрочной для использования на соответствующем устройстве; цвет Silver/Space </w:t>
            </w:r>
            <w:proofErr w:type="spellStart"/>
            <w:r w:rsidRPr="00253C25">
              <w:rPr>
                <w:sz w:val="20"/>
                <w:szCs w:val="20"/>
                <w:lang w:val="ru-RU"/>
              </w:rPr>
              <w:t>Gray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vAlign w:val="center"/>
          </w:tcPr>
          <w:p w14:paraId="0BA73673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8E08F5A" w14:textId="77777777" w:rsidR="00253C25" w:rsidRPr="00253C25" w:rsidRDefault="00253C25" w:rsidP="00253C25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2</w:t>
            </w:r>
          </w:p>
        </w:tc>
      </w:tr>
      <w:tr w:rsidR="0053431D" w14:paraId="65CFE321" w14:textId="77777777" w:rsidTr="007D5D01">
        <w:trPr>
          <w:jc w:val="center"/>
        </w:trPr>
        <w:tc>
          <w:tcPr>
            <w:tcW w:w="556" w:type="dxa"/>
            <w:vAlign w:val="center"/>
          </w:tcPr>
          <w:p w14:paraId="6E9F06D8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65D68B8C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Мышь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беспроводная</w:t>
            </w:r>
            <w:proofErr w:type="spellEnd"/>
          </w:p>
        </w:tc>
        <w:tc>
          <w:tcPr>
            <w:tcW w:w="2790" w:type="dxa"/>
            <w:vAlign w:val="center"/>
          </w:tcPr>
          <w:p w14:paraId="72B45618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Logitech M705</w:t>
            </w:r>
          </w:p>
        </w:tc>
        <w:tc>
          <w:tcPr>
            <w:tcW w:w="7086" w:type="dxa"/>
            <w:vAlign w:val="center"/>
          </w:tcPr>
          <w:p w14:paraId="418FA811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Оптическая; беспроводная; USB; разрешение 1000 </w:t>
            </w:r>
            <w:proofErr w:type="spellStart"/>
            <w:r w:rsidRPr="00253C25">
              <w:rPr>
                <w:sz w:val="20"/>
                <w:szCs w:val="20"/>
                <w:lang w:val="ru-RU"/>
              </w:rPr>
              <w:t>dpi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>; не менее 5 кнопок и колесо прокрутки; цвет серый/черный.</w:t>
            </w:r>
          </w:p>
        </w:tc>
        <w:tc>
          <w:tcPr>
            <w:tcW w:w="567" w:type="dxa"/>
            <w:vAlign w:val="center"/>
          </w:tcPr>
          <w:p w14:paraId="3F2F7C54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1BC1686D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</w:tr>
      <w:tr w:rsidR="0053431D" w14:paraId="4CA14F11" w14:textId="77777777" w:rsidTr="007D5D01">
        <w:trPr>
          <w:jc w:val="center"/>
        </w:trPr>
        <w:tc>
          <w:tcPr>
            <w:tcW w:w="556" w:type="dxa"/>
            <w:vAlign w:val="center"/>
          </w:tcPr>
          <w:p w14:paraId="73495867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5FD16B71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Мышь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беспроводная</w:t>
            </w:r>
            <w:proofErr w:type="spellEnd"/>
          </w:p>
        </w:tc>
        <w:tc>
          <w:tcPr>
            <w:tcW w:w="2790" w:type="dxa"/>
            <w:vAlign w:val="center"/>
          </w:tcPr>
          <w:p w14:paraId="0013A9FE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Logitech M170</w:t>
            </w:r>
          </w:p>
        </w:tc>
        <w:tc>
          <w:tcPr>
            <w:tcW w:w="7086" w:type="dxa"/>
            <w:vAlign w:val="center"/>
          </w:tcPr>
          <w:p w14:paraId="2F0647D5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Оптическая; беспроводная; </w:t>
            </w:r>
            <w:r w:rsidRPr="00253C25">
              <w:rPr>
                <w:sz w:val="20"/>
                <w:szCs w:val="20"/>
              </w:rPr>
              <w:t>USB</w:t>
            </w:r>
            <w:r w:rsidRPr="00253C25">
              <w:rPr>
                <w:sz w:val="20"/>
                <w:szCs w:val="20"/>
                <w:lang w:val="ru-RU"/>
              </w:rPr>
              <w:t xml:space="preserve">; разрешение 1000 </w:t>
            </w:r>
            <w:r w:rsidRPr="00253C25">
              <w:rPr>
                <w:sz w:val="20"/>
                <w:szCs w:val="20"/>
              </w:rPr>
              <w:t>dpi</w:t>
            </w:r>
            <w:r w:rsidRPr="00253C25">
              <w:rPr>
                <w:sz w:val="20"/>
                <w:szCs w:val="20"/>
                <w:lang w:val="ru-RU"/>
              </w:rPr>
              <w:t>; 3 кнопки с учетом колеса прокрутки; цвет серый/черный.</w:t>
            </w:r>
          </w:p>
        </w:tc>
        <w:tc>
          <w:tcPr>
            <w:tcW w:w="567" w:type="dxa"/>
            <w:vAlign w:val="center"/>
          </w:tcPr>
          <w:p w14:paraId="1EFE7664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3108A96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2</w:t>
            </w:r>
          </w:p>
        </w:tc>
      </w:tr>
      <w:tr w:rsidR="0053431D" w14:paraId="6F47021D" w14:textId="77777777" w:rsidTr="007D5D01">
        <w:trPr>
          <w:jc w:val="center"/>
        </w:trPr>
        <w:tc>
          <w:tcPr>
            <w:tcW w:w="556" w:type="dxa"/>
            <w:vAlign w:val="center"/>
          </w:tcPr>
          <w:p w14:paraId="63633051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6F4177E7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Моноблок</w:t>
            </w:r>
            <w:proofErr w:type="spellEnd"/>
          </w:p>
        </w:tc>
        <w:tc>
          <w:tcPr>
            <w:tcW w:w="2790" w:type="dxa"/>
            <w:vAlign w:val="center"/>
          </w:tcPr>
          <w:p w14:paraId="3DA1C903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b/>
                <w:sz w:val="20"/>
                <w:szCs w:val="20"/>
              </w:rPr>
              <w:t>iRU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b/>
                <w:sz w:val="20"/>
                <w:szCs w:val="20"/>
              </w:rPr>
              <w:t>Tactio</w:t>
            </w:r>
            <w:proofErr w:type="spellEnd"/>
            <w:r w:rsidRPr="00253C25">
              <w:rPr>
                <w:b/>
                <w:sz w:val="20"/>
                <w:szCs w:val="20"/>
              </w:rPr>
              <w:t xml:space="preserve"> 27IP4 27" QHD</w:t>
            </w:r>
          </w:p>
        </w:tc>
        <w:tc>
          <w:tcPr>
            <w:tcW w:w="7086" w:type="dxa"/>
            <w:vAlign w:val="center"/>
          </w:tcPr>
          <w:p w14:paraId="3331FAB9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Экран</w:t>
            </w:r>
            <w:proofErr w:type="spellEnd"/>
            <w:r w:rsidRPr="00253C25">
              <w:rPr>
                <w:sz w:val="20"/>
                <w:szCs w:val="20"/>
              </w:rPr>
              <w:t xml:space="preserve"> 27", 2560×1440; Intel Core i5-14400; </w:t>
            </w:r>
            <w:proofErr w:type="spellStart"/>
            <w:r w:rsidRPr="00253C25">
              <w:rPr>
                <w:sz w:val="20"/>
                <w:szCs w:val="20"/>
              </w:rPr>
              <w:t>оперативная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память</w:t>
            </w:r>
            <w:proofErr w:type="spellEnd"/>
            <w:r w:rsidRPr="00253C25">
              <w:rPr>
                <w:sz w:val="20"/>
                <w:szCs w:val="20"/>
              </w:rPr>
              <w:t xml:space="preserve"> 16 ГБ; SSD 512 ГБ; Intel UHD Graphics 730; Windows 11 Pro 64-bit; Gigabit Ethernet; Wi‑Fi; Bluetooth; </w:t>
            </w:r>
            <w:proofErr w:type="spellStart"/>
            <w:r w:rsidRPr="00253C25">
              <w:rPr>
                <w:sz w:val="20"/>
                <w:szCs w:val="20"/>
              </w:rPr>
              <w:t>встроенная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веб-камера</w:t>
            </w:r>
            <w:proofErr w:type="spellEnd"/>
            <w:r w:rsidRPr="00253C25">
              <w:rPr>
                <w:sz w:val="20"/>
                <w:szCs w:val="20"/>
              </w:rPr>
              <w:t xml:space="preserve">; </w:t>
            </w:r>
            <w:proofErr w:type="spellStart"/>
            <w:r w:rsidRPr="00253C25">
              <w:rPr>
                <w:sz w:val="20"/>
                <w:szCs w:val="20"/>
              </w:rPr>
              <w:t>цвет</w:t>
            </w:r>
            <w:proofErr w:type="spellEnd"/>
            <w:r w:rsidRPr="00253C25">
              <w:rPr>
                <w:sz w:val="20"/>
                <w:szCs w:val="20"/>
              </w:rPr>
              <w:t xml:space="preserve"> </w:t>
            </w:r>
            <w:proofErr w:type="spellStart"/>
            <w:r w:rsidRPr="00253C25">
              <w:rPr>
                <w:sz w:val="20"/>
                <w:szCs w:val="20"/>
              </w:rPr>
              <w:t>черный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1F6C559E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1A1D40AE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2</w:t>
            </w:r>
          </w:p>
        </w:tc>
      </w:tr>
      <w:tr w:rsidR="0053431D" w14:paraId="2AC8C7CE" w14:textId="77777777" w:rsidTr="007D5D01">
        <w:trPr>
          <w:jc w:val="center"/>
        </w:trPr>
        <w:tc>
          <w:tcPr>
            <w:tcW w:w="556" w:type="dxa"/>
            <w:vAlign w:val="center"/>
          </w:tcPr>
          <w:p w14:paraId="12290780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4B1181CE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Картридж</w:t>
            </w:r>
            <w:proofErr w:type="spellEnd"/>
          </w:p>
        </w:tc>
        <w:tc>
          <w:tcPr>
            <w:tcW w:w="2790" w:type="dxa"/>
            <w:vAlign w:val="center"/>
          </w:tcPr>
          <w:p w14:paraId="79ADA089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Kyocera TK-1270</w:t>
            </w:r>
          </w:p>
        </w:tc>
        <w:tc>
          <w:tcPr>
            <w:tcW w:w="7086" w:type="dxa"/>
            <w:vAlign w:val="center"/>
          </w:tcPr>
          <w:p w14:paraId="0994C4EE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Оригинальный лазерный картридж черного цвета; ресурс 10 000 страниц; для </w:t>
            </w:r>
            <w:r w:rsidRPr="00253C25">
              <w:rPr>
                <w:sz w:val="20"/>
                <w:szCs w:val="20"/>
              </w:rPr>
              <w:t>Kyocera</w:t>
            </w:r>
            <w:r w:rsidRPr="00253C25">
              <w:rPr>
                <w:sz w:val="20"/>
                <w:szCs w:val="20"/>
                <w:lang w:val="ru-RU"/>
              </w:rPr>
              <w:t xml:space="preserve"> </w:t>
            </w:r>
            <w:r w:rsidRPr="00253C25">
              <w:rPr>
                <w:sz w:val="20"/>
                <w:szCs w:val="20"/>
              </w:rPr>
              <w:t>MA</w:t>
            </w:r>
            <w:r w:rsidRPr="00253C25">
              <w:rPr>
                <w:sz w:val="20"/>
                <w:szCs w:val="20"/>
                <w:lang w:val="ru-RU"/>
              </w:rPr>
              <w:t>4000</w:t>
            </w:r>
            <w:r w:rsidRPr="00253C25">
              <w:rPr>
                <w:sz w:val="20"/>
                <w:szCs w:val="20"/>
              </w:rPr>
              <w:t>x</w:t>
            </w:r>
            <w:r w:rsidRPr="00253C25">
              <w:rPr>
                <w:sz w:val="20"/>
                <w:szCs w:val="20"/>
                <w:lang w:val="ru-RU"/>
              </w:rPr>
              <w:t xml:space="preserve"> / </w:t>
            </w:r>
            <w:r w:rsidRPr="00253C25">
              <w:rPr>
                <w:sz w:val="20"/>
                <w:szCs w:val="20"/>
              </w:rPr>
              <w:t>MA</w:t>
            </w:r>
            <w:r w:rsidRPr="00253C25">
              <w:rPr>
                <w:sz w:val="20"/>
                <w:szCs w:val="20"/>
                <w:lang w:val="ru-RU"/>
              </w:rPr>
              <w:t>4000</w:t>
            </w:r>
            <w:proofErr w:type="spellStart"/>
            <w:r w:rsidRPr="00253C25">
              <w:rPr>
                <w:sz w:val="20"/>
                <w:szCs w:val="20"/>
              </w:rPr>
              <w:t>fx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 xml:space="preserve"> / </w:t>
            </w:r>
            <w:r w:rsidRPr="00253C25">
              <w:rPr>
                <w:sz w:val="20"/>
                <w:szCs w:val="20"/>
              </w:rPr>
              <w:t>MA</w:t>
            </w:r>
            <w:r w:rsidRPr="00253C25">
              <w:rPr>
                <w:sz w:val="20"/>
                <w:szCs w:val="20"/>
                <w:lang w:val="ru-RU"/>
              </w:rPr>
              <w:t>4000</w:t>
            </w:r>
            <w:proofErr w:type="spellStart"/>
            <w:r w:rsidRPr="00253C25">
              <w:rPr>
                <w:sz w:val="20"/>
                <w:szCs w:val="20"/>
              </w:rPr>
              <w:t>wifx</w:t>
            </w:r>
            <w:proofErr w:type="spellEnd"/>
            <w:r w:rsidRPr="00253C2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7" w:type="dxa"/>
            <w:vAlign w:val="center"/>
          </w:tcPr>
          <w:p w14:paraId="2B539D41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41C48255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</w:t>
            </w:r>
          </w:p>
        </w:tc>
      </w:tr>
      <w:tr w:rsidR="0053431D" w14:paraId="4A4D65E8" w14:textId="77777777" w:rsidTr="007D5D01">
        <w:trPr>
          <w:jc w:val="center"/>
        </w:trPr>
        <w:tc>
          <w:tcPr>
            <w:tcW w:w="556" w:type="dxa"/>
            <w:vAlign w:val="center"/>
          </w:tcPr>
          <w:p w14:paraId="73A5E3E7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3E250C5B" w14:textId="77777777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Монитор</w:t>
            </w:r>
            <w:proofErr w:type="spellEnd"/>
          </w:p>
        </w:tc>
        <w:tc>
          <w:tcPr>
            <w:tcW w:w="2790" w:type="dxa"/>
            <w:vAlign w:val="center"/>
          </w:tcPr>
          <w:p w14:paraId="2E57C737" w14:textId="77777777" w:rsidR="0053431D" w:rsidRPr="00253C25" w:rsidRDefault="0053431D">
            <w:pPr>
              <w:rPr>
                <w:sz w:val="20"/>
                <w:szCs w:val="20"/>
              </w:rPr>
            </w:pPr>
            <w:r w:rsidRPr="00253C25">
              <w:rPr>
                <w:b/>
                <w:sz w:val="20"/>
                <w:szCs w:val="20"/>
              </w:rPr>
              <w:t>Samsung Odyssey G5 S27CG550EI 27"</w:t>
            </w:r>
          </w:p>
        </w:tc>
        <w:tc>
          <w:tcPr>
            <w:tcW w:w="7086" w:type="dxa"/>
            <w:vAlign w:val="center"/>
          </w:tcPr>
          <w:p w14:paraId="3CA00944" w14:textId="77777777" w:rsidR="0053431D" w:rsidRPr="00253C25" w:rsidRDefault="0053431D">
            <w:pPr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 xml:space="preserve">Диагональ 27"; матрица </w:t>
            </w:r>
            <w:r w:rsidRPr="00253C25">
              <w:rPr>
                <w:sz w:val="20"/>
                <w:szCs w:val="20"/>
              </w:rPr>
              <w:t>VA</w:t>
            </w:r>
            <w:r w:rsidRPr="00253C25">
              <w:rPr>
                <w:sz w:val="20"/>
                <w:szCs w:val="20"/>
                <w:lang w:val="ru-RU"/>
              </w:rPr>
              <w:t xml:space="preserve">; разрешение 2560×1440; частота 165 Гц; время отклика 1 мс; яркость 300 кд/м²; углы обзора 178°/178°; </w:t>
            </w:r>
            <w:r w:rsidRPr="00253C25">
              <w:rPr>
                <w:sz w:val="20"/>
                <w:szCs w:val="20"/>
              </w:rPr>
              <w:t>HDMI</w:t>
            </w:r>
            <w:r w:rsidRPr="00253C25">
              <w:rPr>
                <w:sz w:val="20"/>
                <w:szCs w:val="20"/>
                <w:lang w:val="ru-RU"/>
              </w:rPr>
              <w:t xml:space="preserve">; </w:t>
            </w:r>
            <w:r w:rsidRPr="00253C25">
              <w:rPr>
                <w:sz w:val="20"/>
                <w:szCs w:val="20"/>
              </w:rPr>
              <w:t>DisplayPort</w:t>
            </w:r>
            <w:r w:rsidRPr="00253C25">
              <w:rPr>
                <w:sz w:val="20"/>
                <w:szCs w:val="20"/>
                <w:lang w:val="ru-RU"/>
              </w:rPr>
              <w:t>; матовое покрытие; изогнутый экран.</w:t>
            </w:r>
          </w:p>
        </w:tc>
        <w:tc>
          <w:tcPr>
            <w:tcW w:w="567" w:type="dxa"/>
            <w:vAlign w:val="center"/>
          </w:tcPr>
          <w:p w14:paraId="62903850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шт</w:t>
            </w:r>
            <w:proofErr w:type="spellEnd"/>
            <w:r w:rsidRPr="00253C25">
              <w:rPr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51CD4142" w14:textId="77777777" w:rsidR="0053431D" w:rsidRPr="00253C25" w:rsidRDefault="0053431D">
            <w:pPr>
              <w:jc w:val="center"/>
              <w:rPr>
                <w:sz w:val="20"/>
                <w:szCs w:val="20"/>
              </w:rPr>
            </w:pPr>
            <w:r w:rsidRPr="00253C25">
              <w:rPr>
                <w:sz w:val="20"/>
                <w:szCs w:val="20"/>
              </w:rPr>
              <w:t>7</w:t>
            </w:r>
          </w:p>
        </w:tc>
      </w:tr>
      <w:tr w:rsidR="0053431D" w:rsidRPr="0053431D" w14:paraId="74CEE393" w14:textId="77777777" w:rsidTr="007D5D01">
        <w:trPr>
          <w:jc w:val="center"/>
        </w:trPr>
        <w:tc>
          <w:tcPr>
            <w:tcW w:w="556" w:type="dxa"/>
            <w:vAlign w:val="center"/>
          </w:tcPr>
          <w:p w14:paraId="53C57AE9" w14:textId="7770E895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984" w:type="dxa"/>
            <w:vAlign w:val="center"/>
          </w:tcPr>
          <w:p w14:paraId="5A092C49" w14:textId="6C291EB0" w:rsidR="0053431D" w:rsidRPr="00253C25" w:rsidRDefault="0053431D">
            <w:pPr>
              <w:rPr>
                <w:sz w:val="20"/>
                <w:szCs w:val="20"/>
              </w:rPr>
            </w:pPr>
            <w:proofErr w:type="spellStart"/>
            <w:r w:rsidRPr="00253C25">
              <w:rPr>
                <w:sz w:val="20"/>
                <w:szCs w:val="20"/>
              </w:rPr>
              <w:t>Проводной</w:t>
            </w:r>
            <w:proofErr w:type="spellEnd"/>
            <w:r w:rsidRPr="00253C25">
              <w:rPr>
                <w:sz w:val="20"/>
                <w:szCs w:val="20"/>
              </w:rPr>
              <w:t xml:space="preserve"> SIP-</w:t>
            </w:r>
            <w:proofErr w:type="spellStart"/>
            <w:r w:rsidRPr="00253C25">
              <w:rPr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2790" w:type="dxa"/>
            <w:vAlign w:val="center"/>
          </w:tcPr>
          <w:p w14:paraId="2CF4DF16" w14:textId="7DA3D214" w:rsidR="0053431D" w:rsidRPr="00253C25" w:rsidRDefault="0053431D">
            <w:pPr>
              <w:rPr>
                <w:b/>
                <w:sz w:val="20"/>
                <w:szCs w:val="20"/>
                <w:lang w:val="ru-RU"/>
              </w:rPr>
            </w:pPr>
            <w:r w:rsidRPr="00253C25">
              <w:rPr>
                <w:b/>
                <w:sz w:val="20"/>
                <w:szCs w:val="20"/>
                <w:lang w:val="ru-RU"/>
              </w:rPr>
              <w:t xml:space="preserve">Проводной </w:t>
            </w:r>
            <w:r w:rsidRPr="00253C25">
              <w:rPr>
                <w:b/>
                <w:sz w:val="20"/>
                <w:szCs w:val="20"/>
              </w:rPr>
              <w:t>SIP</w:t>
            </w:r>
            <w:r w:rsidRPr="00253C25">
              <w:rPr>
                <w:b/>
                <w:sz w:val="20"/>
                <w:szCs w:val="20"/>
                <w:lang w:val="ru-RU"/>
              </w:rPr>
              <w:t xml:space="preserve">-телефон </w:t>
            </w:r>
            <w:r w:rsidRPr="00253C25">
              <w:rPr>
                <w:b/>
                <w:sz w:val="20"/>
                <w:szCs w:val="20"/>
              </w:rPr>
              <w:t>DINSTAR</w:t>
            </w:r>
            <w:r w:rsidRPr="00253C25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53C25">
              <w:rPr>
                <w:b/>
                <w:sz w:val="20"/>
                <w:szCs w:val="20"/>
              </w:rPr>
              <w:t>G</w:t>
            </w:r>
            <w:r w:rsidRPr="00253C25">
              <w:rPr>
                <w:b/>
                <w:sz w:val="20"/>
                <w:szCs w:val="20"/>
                <w:lang w:val="ru-RU"/>
              </w:rPr>
              <w:t>240</w:t>
            </w:r>
            <w:r w:rsidRPr="00253C25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7086" w:type="dxa"/>
            <w:vAlign w:val="center"/>
          </w:tcPr>
          <w:p w14:paraId="491F1E6A" w14:textId="6BBCB0D0" w:rsidR="0053431D" w:rsidRPr="00A32C8B" w:rsidRDefault="0053431D">
            <w:pPr>
              <w:rPr>
                <w:sz w:val="20"/>
                <w:szCs w:val="20"/>
                <w:lang w:val="ru-RU"/>
              </w:rPr>
            </w:pPr>
            <w:r w:rsidRPr="00A32C8B">
              <w:rPr>
                <w:sz w:val="20"/>
                <w:szCs w:val="20"/>
                <w:lang w:val="ru-RU"/>
              </w:rPr>
              <w:t xml:space="preserve">Цветной </w:t>
            </w:r>
            <w:r w:rsidRPr="00A32C8B">
              <w:rPr>
                <w:sz w:val="20"/>
                <w:szCs w:val="20"/>
              </w:rPr>
              <w:t>TFT</w:t>
            </w:r>
            <w:r w:rsidRPr="00A32C8B">
              <w:rPr>
                <w:sz w:val="20"/>
                <w:szCs w:val="20"/>
                <w:lang w:val="ru-RU"/>
              </w:rPr>
              <w:t xml:space="preserve">-дисплей 2,4", разрешение 240×320; поддержка до 6 </w:t>
            </w:r>
            <w:r w:rsidRPr="00A32C8B">
              <w:rPr>
                <w:sz w:val="20"/>
                <w:szCs w:val="20"/>
              </w:rPr>
              <w:t>SIP</w:t>
            </w:r>
            <w:r w:rsidRPr="00A32C8B">
              <w:rPr>
                <w:sz w:val="20"/>
                <w:szCs w:val="20"/>
                <w:lang w:val="ru-RU"/>
              </w:rPr>
              <w:t xml:space="preserve">-аккаунтов; 2 линейные клавиши; поддержка 5-сторонней конференц-связи; </w:t>
            </w:r>
            <w:r w:rsidRPr="00A32C8B">
              <w:rPr>
                <w:sz w:val="20"/>
                <w:szCs w:val="20"/>
              </w:rPr>
              <w:t>HD</w:t>
            </w:r>
            <w:r w:rsidRPr="00A32C8B">
              <w:rPr>
                <w:sz w:val="20"/>
                <w:szCs w:val="20"/>
                <w:lang w:val="ru-RU"/>
              </w:rPr>
              <w:t xml:space="preserve"> </w:t>
            </w:r>
            <w:r w:rsidRPr="00A32C8B">
              <w:rPr>
                <w:sz w:val="20"/>
                <w:szCs w:val="20"/>
              </w:rPr>
              <w:t>Voice</w:t>
            </w:r>
            <w:r w:rsidRPr="00A32C8B">
              <w:rPr>
                <w:sz w:val="20"/>
                <w:szCs w:val="20"/>
                <w:lang w:val="ru-RU"/>
              </w:rPr>
              <w:t xml:space="preserve">; громкая связь </w:t>
            </w:r>
            <w:r w:rsidRPr="00A32C8B">
              <w:rPr>
                <w:sz w:val="20"/>
                <w:szCs w:val="20"/>
              </w:rPr>
              <w:t>Full</w:t>
            </w:r>
            <w:r w:rsidRPr="00A32C8B">
              <w:rPr>
                <w:sz w:val="20"/>
                <w:szCs w:val="20"/>
                <w:lang w:val="ru-RU"/>
              </w:rPr>
              <w:t xml:space="preserve"> </w:t>
            </w:r>
            <w:r w:rsidRPr="00A32C8B">
              <w:rPr>
                <w:sz w:val="20"/>
                <w:szCs w:val="20"/>
              </w:rPr>
              <w:t>Duplex</w:t>
            </w:r>
            <w:r w:rsidRPr="00A32C8B">
              <w:rPr>
                <w:sz w:val="20"/>
                <w:szCs w:val="20"/>
                <w:lang w:val="ru-RU"/>
              </w:rPr>
              <w:t xml:space="preserve">; 2 порта </w:t>
            </w:r>
            <w:r w:rsidRPr="00A32C8B">
              <w:rPr>
                <w:sz w:val="20"/>
                <w:szCs w:val="20"/>
              </w:rPr>
              <w:t>Gigabit</w:t>
            </w:r>
            <w:r w:rsidRPr="00A32C8B">
              <w:rPr>
                <w:sz w:val="20"/>
                <w:szCs w:val="20"/>
                <w:lang w:val="ru-RU"/>
              </w:rPr>
              <w:t xml:space="preserve"> </w:t>
            </w:r>
            <w:r w:rsidRPr="00A32C8B">
              <w:rPr>
                <w:sz w:val="20"/>
                <w:szCs w:val="20"/>
              </w:rPr>
              <w:t>Ethernet</w:t>
            </w:r>
            <w:r w:rsidRPr="00A32C8B">
              <w:rPr>
                <w:sz w:val="20"/>
                <w:szCs w:val="20"/>
                <w:lang w:val="ru-RU"/>
              </w:rPr>
              <w:t xml:space="preserve"> 10/100/1000 Мбит/с; поддержка </w:t>
            </w:r>
            <w:r w:rsidRPr="00A32C8B">
              <w:rPr>
                <w:sz w:val="20"/>
                <w:szCs w:val="20"/>
              </w:rPr>
              <w:t>PoE</w:t>
            </w:r>
            <w:r w:rsidRPr="00A32C8B">
              <w:rPr>
                <w:sz w:val="20"/>
                <w:szCs w:val="20"/>
                <w:lang w:val="ru-RU"/>
              </w:rPr>
              <w:t xml:space="preserve">; поддержка </w:t>
            </w:r>
            <w:r w:rsidRPr="00A32C8B">
              <w:rPr>
                <w:sz w:val="20"/>
                <w:szCs w:val="20"/>
              </w:rPr>
              <w:t>EHS</w:t>
            </w:r>
            <w:r w:rsidRPr="00A32C8B">
              <w:rPr>
                <w:sz w:val="20"/>
                <w:szCs w:val="20"/>
                <w:lang w:val="ru-RU"/>
              </w:rPr>
              <w:t xml:space="preserve">-гарнитур; протокол </w:t>
            </w:r>
            <w:r w:rsidRPr="00A32C8B">
              <w:rPr>
                <w:sz w:val="20"/>
                <w:szCs w:val="20"/>
              </w:rPr>
              <w:t>SIP</w:t>
            </w:r>
            <w:r w:rsidRPr="00A32C8B">
              <w:rPr>
                <w:sz w:val="20"/>
                <w:szCs w:val="20"/>
                <w:lang w:val="ru-RU"/>
              </w:rPr>
              <w:t xml:space="preserve"> </w:t>
            </w:r>
            <w:r w:rsidRPr="00A32C8B">
              <w:rPr>
                <w:sz w:val="20"/>
                <w:szCs w:val="20"/>
              </w:rPr>
              <w:t>RFC</w:t>
            </w:r>
            <w:r w:rsidRPr="00A32C8B">
              <w:rPr>
                <w:sz w:val="20"/>
                <w:szCs w:val="20"/>
                <w:lang w:val="ru-RU"/>
              </w:rPr>
              <w:t>3261; настольная/настенная установка.</w:t>
            </w:r>
          </w:p>
        </w:tc>
        <w:tc>
          <w:tcPr>
            <w:tcW w:w="567" w:type="dxa"/>
            <w:vAlign w:val="center"/>
          </w:tcPr>
          <w:p w14:paraId="49DEB707" w14:textId="058D231F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756" w:type="dxa"/>
            <w:vAlign w:val="center"/>
          </w:tcPr>
          <w:p w14:paraId="00205E50" w14:textId="2C509850" w:rsidR="0053431D" w:rsidRPr="00253C25" w:rsidRDefault="0053431D">
            <w:pPr>
              <w:jc w:val="center"/>
              <w:rPr>
                <w:sz w:val="20"/>
                <w:szCs w:val="20"/>
                <w:lang w:val="ru-RU"/>
              </w:rPr>
            </w:pPr>
            <w:r w:rsidRPr="00253C25">
              <w:rPr>
                <w:sz w:val="20"/>
                <w:szCs w:val="20"/>
                <w:lang w:val="ru-RU"/>
              </w:rPr>
              <w:t>10</w:t>
            </w:r>
          </w:p>
        </w:tc>
      </w:tr>
    </w:tbl>
    <w:p w14:paraId="3B540F42" w14:textId="22DA2820" w:rsidR="002B7AB8" w:rsidRPr="002B7AB8" w:rsidRDefault="002B7AB8" w:rsidP="002B7AB8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2B7AB8">
        <w:rPr>
          <w:b/>
          <w:bCs/>
          <w:color w:val="000000" w:themeColor="text1"/>
          <w:sz w:val="20"/>
          <w:szCs w:val="18"/>
          <w:lang w:val="ru-RU"/>
        </w:rPr>
        <w:t xml:space="preserve">Количество товара: </w:t>
      </w:r>
      <w:r w:rsidRPr="002B7AB8">
        <w:rPr>
          <w:color w:val="000000" w:themeColor="text1"/>
          <w:sz w:val="20"/>
          <w:szCs w:val="18"/>
          <w:lang w:val="ru-RU"/>
        </w:rPr>
        <w:t>18 наименований, всего 73 единицы</w:t>
      </w:r>
      <w:r>
        <w:rPr>
          <w:color w:val="000000" w:themeColor="text1"/>
          <w:sz w:val="20"/>
          <w:szCs w:val="18"/>
          <w:lang w:val="ru-RU"/>
        </w:rPr>
        <w:t>.</w:t>
      </w:r>
    </w:p>
    <w:p w14:paraId="1B16E1C2" w14:textId="2271D1E1" w:rsidR="00253C25" w:rsidRPr="00CA3978" w:rsidRDefault="00253C25" w:rsidP="00253C25">
      <w:pPr>
        <w:spacing w:after="0" w:line="240" w:lineRule="auto"/>
        <w:ind w:firstLine="709"/>
        <w:jc w:val="both"/>
        <w:rPr>
          <w:b/>
          <w:bCs/>
          <w:color w:val="000000" w:themeColor="text1"/>
          <w:sz w:val="20"/>
          <w:szCs w:val="18"/>
          <w:lang w:val="ru-RU"/>
        </w:rPr>
      </w:pPr>
      <w:r w:rsidRPr="00CA3978">
        <w:rPr>
          <w:b/>
          <w:bCs/>
          <w:color w:val="000000" w:themeColor="text1"/>
          <w:sz w:val="20"/>
          <w:szCs w:val="18"/>
          <w:lang w:val="ru-RU"/>
        </w:rPr>
        <w:t>Общие требования к поставке:</w:t>
      </w:r>
    </w:p>
    <w:p w14:paraId="57DF9B01" w14:textId="77777777" w:rsidR="00253C25" w:rsidRPr="00CA3978" w:rsidRDefault="00253C25" w:rsidP="00253C25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>– Поставка осуществляется одной партией по адресу Покупателя.</w:t>
      </w:r>
    </w:p>
    <w:p w14:paraId="384A52CD" w14:textId="77777777" w:rsidR="00253C25" w:rsidRPr="00CA3978" w:rsidRDefault="00253C25" w:rsidP="00253C25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>– В цену Товара включаются доставка, погрузочно-разгрузочные работы, упаковка, налоги, сборы и иные расходы Поставщика.</w:t>
      </w:r>
    </w:p>
    <w:p w14:paraId="1657495C" w14:textId="77777777" w:rsidR="00253C25" w:rsidRPr="00CA3978" w:rsidRDefault="00253C25" w:rsidP="00253C25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>– Все товары должны быть в полной заводской комплектации и иметь документы, предусмотренные производителем и законодательством Российской Федерации.</w:t>
      </w:r>
    </w:p>
    <w:p w14:paraId="2DA5FB75" w14:textId="77777777" w:rsidR="00253C25" w:rsidRPr="00CA3978" w:rsidRDefault="00253C25" w:rsidP="00253C25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>– На оборудование и периферийные устройства предоставляется гарантия производителя, но не менее 12 месяцев с даты приемки Товара Покупателем, если производителем установлен более длительный срок.</w:t>
      </w:r>
    </w:p>
    <w:p w14:paraId="53AC7159" w14:textId="77777777" w:rsidR="00253C25" w:rsidRPr="00CA3978" w:rsidRDefault="00253C25" w:rsidP="00253C25">
      <w:pPr>
        <w:spacing w:after="0" w:line="240" w:lineRule="auto"/>
        <w:ind w:firstLine="709"/>
        <w:jc w:val="both"/>
        <w:rPr>
          <w:color w:val="000000" w:themeColor="text1"/>
          <w:sz w:val="20"/>
          <w:szCs w:val="18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>– Поставщик обязан передать Покупателю УПД/товарную накладную, счет-фактуру при наличии обязанности ее выставления, гарантийные документы и иные документы, относящиеся к Товару.</w:t>
      </w:r>
    </w:p>
    <w:p w14:paraId="5705166A" w14:textId="110C301A" w:rsidR="007D5D01" w:rsidRDefault="00253C25" w:rsidP="007D5D01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CA3978">
        <w:rPr>
          <w:color w:val="000000" w:themeColor="text1"/>
          <w:sz w:val="20"/>
          <w:szCs w:val="18"/>
          <w:lang w:val="ru-RU"/>
        </w:rPr>
        <w:t xml:space="preserve">– 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На всех поставляемых системных блоках, ноутбуках и моноблоках к моменту передачи Покупателю должна быть установлена и активирована лицензионная операционная система </w:t>
      </w:r>
      <w:r w:rsidR="007D5D01" w:rsidRPr="008411E9">
        <w:rPr>
          <w:color w:val="000000" w:themeColor="text1"/>
          <w:sz w:val="20"/>
          <w:szCs w:val="20"/>
        </w:rPr>
        <w:t>Microsoft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7D5D01" w:rsidRPr="008411E9">
        <w:rPr>
          <w:color w:val="000000" w:themeColor="text1"/>
          <w:sz w:val="20"/>
          <w:szCs w:val="20"/>
        </w:rPr>
        <w:t>Windows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11 </w:t>
      </w:r>
      <w:r w:rsidR="007D5D01" w:rsidRPr="008411E9">
        <w:rPr>
          <w:color w:val="000000" w:themeColor="text1"/>
          <w:sz w:val="20"/>
          <w:szCs w:val="20"/>
        </w:rPr>
        <w:t>Pro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64-</w:t>
      </w:r>
      <w:r w:rsidR="007D5D01" w:rsidRPr="008411E9">
        <w:rPr>
          <w:color w:val="000000" w:themeColor="text1"/>
          <w:sz w:val="20"/>
          <w:szCs w:val="20"/>
        </w:rPr>
        <w:t>bit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, а также установлен и активирован лицензионный пакет офисных приложений </w:t>
      </w:r>
      <w:r w:rsidR="007D5D01" w:rsidRPr="008411E9">
        <w:rPr>
          <w:color w:val="000000" w:themeColor="text1"/>
          <w:sz w:val="20"/>
          <w:szCs w:val="20"/>
        </w:rPr>
        <w:t>Microsoft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7D5D01" w:rsidRPr="008411E9">
        <w:rPr>
          <w:color w:val="000000" w:themeColor="text1"/>
          <w:sz w:val="20"/>
          <w:szCs w:val="20"/>
        </w:rPr>
        <w:t>Office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, включающий не менее </w:t>
      </w:r>
      <w:r w:rsidR="007D5D01" w:rsidRPr="008411E9">
        <w:rPr>
          <w:color w:val="000000" w:themeColor="text1"/>
          <w:sz w:val="20"/>
          <w:szCs w:val="20"/>
        </w:rPr>
        <w:t>Microsoft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7D5D01" w:rsidRPr="008411E9">
        <w:rPr>
          <w:color w:val="000000" w:themeColor="text1"/>
          <w:sz w:val="20"/>
          <w:szCs w:val="20"/>
        </w:rPr>
        <w:t>Word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, </w:t>
      </w:r>
      <w:r w:rsidR="007D5D01" w:rsidRPr="008411E9">
        <w:rPr>
          <w:color w:val="000000" w:themeColor="text1"/>
          <w:sz w:val="20"/>
          <w:szCs w:val="20"/>
        </w:rPr>
        <w:t>Microsoft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7D5D01" w:rsidRPr="008411E9">
        <w:rPr>
          <w:color w:val="000000" w:themeColor="text1"/>
          <w:sz w:val="20"/>
          <w:szCs w:val="20"/>
        </w:rPr>
        <w:t>Excel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и </w:t>
      </w:r>
      <w:r w:rsidR="007D5D01" w:rsidRPr="008411E9">
        <w:rPr>
          <w:color w:val="000000" w:themeColor="text1"/>
          <w:sz w:val="20"/>
          <w:szCs w:val="20"/>
        </w:rPr>
        <w:t>Microsoft</w:t>
      </w:r>
      <w:r w:rsidR="007D5D01" w:rsidRPr="008411E9">
        <w:rPr>
          <w:color w:val="000000" w:themeColor="text1"/>
          <w:sz w:val="20"/>
          <w:szCs w:val="20"/>
          <w:lang w:val="ru-RU"/>
        </w:rPr>
        <w:t xml:space="preserve"> </w:t>
      </w:r>
      <w:r w:rsidR="007D5D01" w:rsidRPr="008411E9">
        <w:rPr>
          <w:color w:val="000000" w:themeColor="text1"/>
          <w:sz w:val="20"/>
          <w:szCs w:val="20"/>
        </w:rPr>
        <w:t>PowerPoint</w:t>
      </w:r>
      <w:r w:rsidR="007D5D01" w:rsidRPr="008411E9">
        <w:rPr>
          <w:color w:val="000000" w:themeColor="text1"/>
          <w:sz w:val="20"/>
          <w:szCs w:val="20"/>
          <w:lang w:val="ru-RU"/>
        </w:rPr>
        <w:t>. В случае если соответствующая модель оборудования поставляется производителем без предустановленной операционной системы и (или) пакета офисных приложений, Поставщик обязан в рамках стоимости договора самостоятельно предоставить необходимые лицензии, выполнить установку и активацию программного обеспечения до передачи оборудования Покупателю. Поставщик также обязан установить актуальные драйверы устройств и иное необходимое системное программное обеспечение, обеспечивающее штатную работу поставляемого оборудования</w:t>
      </w:r>
      <w:r w:rsidR="007D5D01">
        <w:rPr>
          <w:color w:val="000000" w:themeColor="text1"/>
          <w:sz w:val="20"/>
          <w:szCs w:val="20"/>
          <w:lang w:val="ru-RU"/>
        </w:rPr>
        <w:t>.</w:t>
      </w:r>
    </w:p>
    <w:p w14:paraId="64AF13F1" w14:textId="7F0DF788" w:rsidR="00F86EBD" w:rsidRPr="007C6403" w:rsidRDefault="00F86EBD" w:rsidP="007D5D01">
      <w:pPr>
        <w:spacing w:after="0" w:line="240" w:lineRule="auto"/>
        <w:jc w:val="both"/>
        <w:rPr>
          <w:color w:val="000000" w:themeColor="text1"/>
          <w:sz w:val="20"/>
          <w:szCs w:val="18"/>
          <w:lang w:val="ru-RU"/>
        </w:rPr>
      </w:pPr>
    </w:p>
    <w:sectPr w:rsidR="00F86EBD" w:rsidRPr="007C6403" w:rsidSect="007D5D01">
      <w:pgSz w:w="15840" w:h="12240" w:orient="landscape"/>
      <w:pgMar w:top="426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1FBA" w14:textId="77777777" w:rsidR="0053431D" w:rsidRDefault="0053431D" w:rsidP="0053431D">
      <w:pPr>
        <w:spacing w:after="0" w:line="240" w:lineRule="auto"/>
      </w:pPr>
      <w:r>
        <w:separator/>
      </w:r>
    </w:p>
  </w:endnote>
  <w:endnote w:type="continuationSeparator" w:id="0">
    <w:p w14:paraId="41D6C101" w14:textId="77777777" w:rsidR="0053431D" w:rsidRDefault="0053431D" w:rsidP="0053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13FA" w14:textId="77777777" w:rsidR="0053431D" w:rsidRDefault="0053431D" w:rsidP="0053431D">
      <w:pPr>
        <w:spacing w:after="0" w:line="240" w:lineRule="auto"/>
      </w:pPr>
      <w:r>
        <w:separator/>
      </w:r>
    </w:p>
  </w:footnote>
  <w:footnote w:type="continuationSeparator" w:id="0">
    <w:p w14:paraId="1BEC6126" w14:textId="77777777" w:rsidR="0053431D" w:rsidRDefault="0053431D" w:rsidP="00534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3939B2"/>
    <w:multiLevelType w:val="hybridMultilevel"/>
    <w:tmpl w:val="6B2A9898"/>
    <w:lvl w:ilvl="0" w:tplc="0D9A15A2">
      <w:start w:val="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5250345">
    <w:abstractNumId w:val="8"/>
  </w:num>
  <w:num w:numId="2" w16cid:durableId="606815560">
    <w:abstractNumId w:val="6"/>
  </w:num>
  <w:num w:numId="3" w16cid:durableId="108475720">
    <w:abstractNumId w:val="5"/>
  </w:num>
  <w:num w:numId="4" w16cid:durableId="310982643">
    <w:abstractNumId w:val="4"/>
  </w:num>
  <w:num w:numId="5" w16cid:durableId="464079606">
    <w:abstractNumId w:val="7"/>
  </w:num>
  <w:num w:numId="6" w16cid:durableId="1702781895">
    <w:abstractNumId w:val="3"/>
  </w:num>
  <w:num w:numId="7" w16cid:durableId="1258714237">
    <w:abstractNumId w:val="2"/>
  </w:num>
  <w:num w:numId="8" w16cid:durableId="1893883564">
    <w:abstractNumId w:val="1"/>
  </w:num>
  <w:num w:numId="9" w16cid:durableId="570695869">
    <w:abstractNumId w:val="0"/>
  </w:num>
  <w:num w:numId="10" w16cid:durableId="11196444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423"/>
    <w:rsid w:val="00034616"/>
    <w:rsid w:val="0006063C"/>
    <w:rsid w:val="000E5D31"/>
    <w:rsid w:val="0015074B"/>
    <w:rsid w:val="00253C25"/>
    <w:rsid w:val="0029639D"/>
    <w:rsid w:val="002B7AB8"/>
    <w:rsid w:val="00326F90"/>
    <w:rsid w:val="0053431D"/>
    <w:rsid w:val="00540FE8"/>
    <w:rsid w:val="006575A6"/>
    <w:rsid w:val="007C6403"/>
    <w:rsid w:val="007D5D01"/>
    <w:rsid w:val="00875441"/>
    <w:rsid w:val="00973057"/>
    <w:rsid w:val="00A32C8B"/>
    <w:rsid w:val="00AA1D8D"/>
    <w:rsid w:val="00B47730"/>
    <w:rsid w:val="00CB0664"/>
    <w:rsid w:val="00F86E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3B137"/>
  <w14:defaultImageDpi w14:val="300"/>
  <w15:docId w15:val="{68D3C472-B723-43EE-B861-BBC6D7D5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Фонд Омский</cp:lastModifiedBy>
  <cp:revision>7</cp:revision>
  <dcterms:created xsi:type="dcterms:W3CDTF">2013-12-23T23:15:00Z</dcterms:created>
  <dcterms:modified xsi:type="dcterms:W3CDTF">2026-09-02T05:05:00Z</dcterms:modified>
  <cp:category/>
</cp:coreProperties>
</file>